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Look w:val="01E0" w:firstRow="1" w:lastRow="1" w:firstColumn="1" w:lastColumn="1" w:noHBand="0" w:noVBand="0"/>
      </w:tblPr>
      <w:tblGrid>
        <w:gridCol w:w="3780"/>
      </w:tblGrid>
      <w:tr w:rsidR="00FA0DD9" w:rsidRPr="00C10B64" w14:paraId="5CC22CE6" w14:textId="77777777" w:rsidTr="00FA0DD9">
        <w:trPr>
          <w:jc w:val="right"/>
        </w:trPr>
        <w:tc>
          <w:tcPr>
            <w:tcW w:w="3780" w:type="dxa"/>
            <w:shd w:val="clear" w:color="auto" w:fill="auto"/>
          </w:tcPr>
          <w:p w14:paraId="44146060" w14:textId="77777777" w:rsidR="00FA0DD9" w:rsidRPr="008C3A9E" w:rsidRDefault="00FA0DD9" w:rsidP="00FA0DD9">
            <w:pPr>
              <w:spacing w:after="0"/>
              <w:rPr>
                <w:rFonts w:ascii="Times New Roman" w:hAnsi="Times New Roman" w:cs="Times New Roman"/>
                <w:sz w:val="24"/>
                <w:szCs w:val="24"/>
              </w:rPr>
            </w:pPr>
            <w:bookmarkStart w:id="0" w:name="_GoBack"/>
            <w:bookmarkEnd w:id="0"/>
            <w:r w:rsidRPr="008C3A9E">
              <w:rPr>
                <w:rFonts w:ascii="Times New Roman" w:hAnsi="Times New Roman" w:cs="Times New Roman"/>
                <w:sz w:val="24"/>
                <w:szCs w:val="24"/>
              </w:rPr>
              <w:t>PRITARTA</w:t>
            </w:r>
          </w:p>
        </w:tc>
      </w:tr>
      <w:tr w:rsidR="00FA0DD9" w:rsidRPr="00C10B64" w14:paraId="3F5A1FD8" w14:textId="77777777" w:rsidTr="00FA0DD9">
        <w:trPr>
          <w:jc w:val="right"/>
        </w:trPr>
        <w:tc>
          <w:tcPr>
            <w:tcW w:w="3780" w:type="dxa"/>
            <w:shd w:val="clear" w:color="auto" w:fill="auto"/>
          </w:tcPr>
          <w:p w14:paraId="20414E38" w14:textId="23DF0A56" w:rsidR="00FA0DD9" w:rsidRPr="008C3A9E" w:rsidRDefault="00FA0DD9" w:rsidP="00FA0DD9">
            <w:pPr>
              <w:spacing w:after="0"/>
              <w:rPr>
                <w:rFonts w:ascii="Times New Roman" w:hAnsi="Times New Roman" w:cs="Times New Roman"/>
                <w:sz w:val="24"/>
                <w:szCs w:val="24"/>
              </w:rPr>
            </w:pPr>
            <w:r w:rsidRPr="008C3A9E">
              <w:rPr>
                <w:rFonts w:ascii="Times New Roman" w:hAnsi="Times New Roman" w:cs="Times New Roman"/>
                <w:sz w:val="24"/>
                <w:szCs w:val="24"/>
              </w:rPr>
              <w:t>Kauno</w:t>
            </w:r>
            <w:r w:rsidR="00583447">
              <w:rPr>
                <w:rFonts w:ascii="Times New Roman" w:hAnsi="Times New Roman" w:cs="Times New Roman"/>
                <w:sz w:val="24"/>
                <w:szCs w:val="24"/>
              </w:rPr>
              <w:t xml:space="preserve">  miesto savivaldybės tarybos</w:t>
            </w:r>
            <w:r w:rsidRPr="008C3A9E">
              <w:rPr>
                <w:rFonts w:ascii="Times New Roman" w:hAnsi="Times New Roman" w:cs="Times New Roman"/>
                <w:sz w:val="24"/>
                <w:szCs w:val="24"/>
              </w:rPr>
              <w:t xml:space="preserve">  20</w:t>
            </w:r>
            <w:r w:rsidR="00604095">
              <w:rPr>
                <w:rFonts w:ascii="Times New Roman" w:hAnsi="Times New Roman" w:cs="Times New Roman"/>
                <w:sz w:val="24"/>
                <w:szCs w:val="24"/>
              </w:rPr>
              <w:t>22</w:t>
            </w:r>
            <w:r w:rsidRPr="008C3A9E">
              <w:rPr>
                <w:rFonts w:ascii="Times New Roman" w:hAnsi="Times New Roman" w:cs="Times New Roman"/>
                <w:sz w:val="24"/>
                <w:szCs w:val="24"/>
              </w:rPr>
              <w:t xml:space="preserve"> m.</w:t>
            </w:r>
            <w:r w:rsidR="00583447">
              <w:rPr>
                <w:rFonts w:ascii="Times New Roman" w:hAnsi="Times New Roman" w:cs="Times New Roman"/>
                <w:sz w:val="24"/>
                <w:szCs w:val="24"/>
              </w:rPr>
              <w:t xml:space="preserve"> gegužės mėn. 26 </w:t>
            </w:r>
            <w:r w:rsidR="00355569">
              <w:rPr>
                <w:rFonts w:ascii="Times New Roman" w:hAnsi="Times New Roman" w:cs="Times New Roman"/>
                <w:sz w:val="24"/>
                <w:szCs w:val="24"/>
              </w:rPr>
              <w:t>d.</w:t>
            </w:r>
            <w:r w:rsidR="00EC15BC">
              <w:rPr>
                <w:rFonts w:ascii="Times New Roman" w:hAnsi="Times New Roman" w:cs="Times New Roman"/>
                <w:sz w:val="24"/>
                <w:szCs w:val="24"/>
              </w:rPr>
              <w:t xml:space="preserve">     </w:t>
            </w:r>
            <w:r w:rsidRPr="008C3A9E">
              <w:rPr>
                <w:rFonts w:ascii="Times New Roman" w:hAnsi="Times New Roman" w:cs="Times New Roman"/>
                <w:sz w:val="24"/>
                <w:szCs w:val="24"/>
              </w:rPr>
              <w:t xml:space="preserve">                     </w:t>
            </w:r>
          </w:p>
          <w:p w14:paraId="04628BF2" w14:textId="7EBA8D95" w:rsidR="00FA0DD9" w:rsidRPr="008C3A9E" w:rsidRDefault="00CF05D1" w:rsidP="00FA0DD9">
            <w:pPr>
              <w:spacing w:after="0"/>
              <w:rPr>
                <w:rFonts w:ascii="Times New Roman" w:hAnsi="Times New Roman" w:cs="Times New Roman"/>
                <w:sz w:val="24"/>
                <w:szCs w:val="24"/>
              </w:rPr>
            </w:pPr>
            <w:r>
              <w:rPr>
                <w:rFonts w:ascii="Times New Roman" w:hAnsi="Times New Roman" w:cs="Times New Roman"/>
                <w:sz w:val="24"/>
                <w:szCs w:val="24"/>
              </w:rPr>
              <w:t>į</w:t>
            </w:r>
            <w:r w:rsidR="00604095">
              <w:rPr>
                <w:rFonts w:ascii="Times New Roman" w:hAnsi="Times New Roman" w:cs="Times New Roman"/>
                <w:sz w:val="24"/>
                <w:szCs w:val="24"/>
              </w:rPr>
              <w:t xml:space="preserve">sakymu </w:t>
            </w:r>
            <w:r w:rsidR="00FA0DD9" w:rsidRPr="008C3A9E">
              <w:rPr>
                <w:rFonts w:ascii="Times New Roman" w:hAnsi="Times New Roman" w:cs="Times New Roman"/>
                <w:sz w:val="24"/>
                <w:szCs w:val="24"/>
              </w:rPr>
              <w:t>Nr.</w:t>
            </w:r>
            <w:r w:rsidR="00583447">
              <w:rPr>
                <w:rFonts w:ascii="Times New Roman" w:hAnsi="Times New Roman" w:cs="Times New Roman"/>
                <w:sz w:val="24"/>
                <w:szCs w:val="24"/>
              </w:rPr>
              <w:t xml:space="preserve"> A-2020</w:t>
            </w:r>
          </w:p>
          <w:p w14:paraId="539F6EF9" w14:textId="77777777" w:rsidR="00FA0DD9" w:rsidRDefault="00FA0DD9" w:rsidP="00FA0DD9">
            <w:pPr>
              <w:spacing w:after="0"/>
              <w:rPr>
                <w:rFonts w:ascii="Times New Roman" w:hAnsi="Times New Roman" w:cs="Times New Roman"/>
                <w:sz w:val="24"/>
                <w:szCs w:val="24"/>
              </w:rPr>
            </w:pPr>
          </w:p>
          <w:p w14:paraId="267118CE" w14:textId="77777777" w:rsidR="00355569" w:rsidRDefault="00355569" w:rsidP="00FA0DD9">
            <w:pPr>
              <w:spacing w:after="0"/>
              <w:rPr>
                <w:rFonts w:ascii="Times New Roman" w:hAnsi="Times New Roman" w:cs="Times New Roman"/>
                <w:sz w:val="24"/>
                <w:szCs w:val="24"/>
              </w:rPr>
            </w:pPr>
            <w:r>
              <w:rPr>
                <w:rFonts w:ascii="Times New Roman" w:hAnsi="Times New Roman" w:cs="Times New Roman"/>
                <w:sz w:val="24"/>
                <w:szCs w:val="24"/>
              </w:rPr>
              <w:t>PATVIRTINTA</w:t>
            </w:r>
          </w:p>
          <w:p w14:paraId="5BD16236" w14:textId="2B1D99EF" w:rsidR="00355569" w:rsidRPr="008C3A9E" w:rsidRDefault="00355569" w:rsidP="00FA0DD9">
            <w:pPr>
              <w:spacing w:after="0"/>
              <w:rPr>
                <w:rFonts w:ascii="Times New Roman" w:hAnsi="Times New Roman" w:cs="Times New Roman"/>
                <w:sz w:val="24"/>
                <w:szCs w:val="24"/>
              </w:rPr>
            </w:pPr>
            <w:r w:rsidRPr="008C3A9E">
              <w:rPr>
                <w:rFonts w:ascii="Times New Roman" w:hAnsi="Times New Roman" w:cs="Times New Roman"/>
                <w:sz w:val="24"/>
                <w:szCs w:val="24"/>
              </w:rPr>
              <w:t xml:space="preserve">Kauno </w:t>
            </w:r>
            <w:r w:rsidR="001B6E7C">
              <w:rPr>
                <w:rFonts w:ascii="Times New Roman" w:hAnsi="Times New Roman" w:cs="Times New Roman"/>
                <w:sz w:val="24"/>
                <w:szCs w:val="24"/>
              </w:rPr>
              <w:t xml:space="preserve">Kovo 11-osios gimnazijos </w:t>
            </w:r>
            <w:r w:rsidRPr="008C3A9E">
              <w:rPr>
                <w:rFonts w:ascii="Times New Roman" w:hAnsi="Times New Roman" w:cs="Times New Roman"/>
                <w:sz w:val="24"/>
                <w:szCs w:val="24"/>
              </w:rPr>
              <w:t xml:space="preserve">  </w:t>
            </w:r>
            <w:r>
              <w:rPr>
                <w:rFonts w:ascii="Times New Roman" w:hAnsi="Times New Roman" w:cs="Times New Roman"/>
                <w:sz w:val="24"/>
                <w:szCs w:val="24"/>
              </w:rPr>
              <w:t>direktoriaus</w:t>
            </w:r>
          </w:p>
          <w:p w14:paraId="0AB1A77C" w14:textId="4F243DAF" w:rsidR="00FA0DD9" w:rsidRDefault="00355569" w:rsidP="00FA0DD9">
            <w:pPr>
              <w:spacing w:after="0"/>
              <w:rPr>
                <w:rFonts w:ascii="Times New Roman" w:hAnsi="Times New Roman" w:cs="Times New Roman"/>
                <w:sz w:val="24"/>
                <w:szCs w:val="24"/>
              </w:rPr>
            </w:pPr>
            <w:r>
              <w:rPr>
                <w:rFonts w:ascii="Times New Roman" w:hAnsi="Times New Roman" w:cs="Times New Roman"/>
                <w:sz w:val="24"/>
                <w:szCs w:val="24"/>
              </w:rPr>
              <w:t>20</w:t>
            </w:r>
            <w:r w:rsidR="00604095">
              <w:rPr>
                <w:rFonts w:ascii="Times New Roman" w:hAnsi="Times New Roman" w:cs="Times New Roman"/>
                <w:sz w:val="24"/>
                <w:szCs w:val="24"/>
              </w:rPr>
              <w:t>22</w:t>
            </w:r>
            <w:r w:rsidR="00590E52">
              <w:rPr>
                <w:rFonts w:ascii="Times New Roman" w:hAnsi="Times New Roman" w:cs="Times New Roman"/>
                <w:sz w:val="24"/>
                <w:szCs w:val="24"/>
              </w:rPr>
              <w:t xml:space="preserve"> </w:t>
            </w:r>
            <w:r>
              <w:rPr>
                <w:rFonts w:ascii="Times New Roman" w:hAnsi="Times New Roman" w:cs="Times New Roman"/>
                <w:sz w:val="24"/>
                <w:szCs w:val="24"/>
              </w:rPr>
              <w:t xml:space="preserve">m. </w:t>
            </w:r>
            <w:r w:rsidR="00212D50">
              <w:rPr>
                <w:rFonts w:ascii="Times New Roman" w:hAnsi="Times New Roman" w:cs="Times New Roman"/>
                <w:sz w:val="24"/>
                <w:szCs w:val="24"/>
              </w:rPr>
              <w:t>kovo mėn. 31 d.</w:t>
            </w:r>
            <w:r>
              <w:rPr>
                <w:rFonts w:ascii="Times New Roman" w:hAnsi="Times New Roman" w:cs="Times New Roman"/>
                <w:sz w:val="24"/>
                <w:szCs w:val="24"/>
              </w:rPr>
              <w:t xml:space="preserve">   </w:t>
            </w:r>
            <w:r w:rsidR="00212D50">
              <w:rPr>
                <w:rFonts w:ascii="Times New Roman" w:hAnsi="Times New Roman" w:cs="Times New Roman"/>
                <w:sz w:val="24"/>
                <w:szCs w:val="24"/>
              </w:rPr>
              <w:t xml:space="preserve">                             </w:t>
            </w:r>
          </w:p>
          <w:p w14:paraId="5C72E8CE" w14:textId="7066BE10" w:rsidR="00355569" w:rsidRPr="008C3A9E" w:rsidRDefault="00355569" w:rsidP="00604095">
            <w:pPr>
              <w:spacing w:after="0"/>
              <w:rPr>
                <w:rFonts w:ascii="Times New Roman" w:hAnsi="Times New Roman" w:cs="Times New Roman"/>
                <w:sz w:val="24"/>
                <w:szCs w:val="24"/>
              </w:rPr>
            </w:pPr>
            <w:r>
              <w:rPr>
                <w:rFonts w:ascii="Times New Roman" w:hAnsi="Times New Roman" w:cs="Times New Roman"/>
                <w:sz w:val="24"/>
                <w:szCs w:val="24"/>
              </w:rPr>
              <w:t>įsakymu Nr.</w:t>
            </w:r>
            <w:r w:rsidR="00590E52">
              <w:rPr>
                <w:rFonts w:ascii="Times New Roman" w:hAnsi="Times New Roman" w:cs="Times New Roman"/>
                <w:sz w:val="24"/>
                <w:szCs w:val="24"/>
              </w:rPr>
              <w:t xml:space="preserve"> </w:t>
            </w:r>
            <w:r w:rsidR="005D3639">
              <w:rPr>
                <w:rFonts w:ascii="Times New Roman" w:hAnsi="Times New Roman" w:cs="Times New Roman"/>
                <w:sz w:val="24"/>
                <w:szCs w:val="24"/>
              </w:rPr>
              <w:t>V1-27</w:t>
            </w:r>
          </w:p>
        </w:tc>
      </w:tr>
    </w:tbl>
    <w:p w14:paraId="7F8488B7" w14:textId="77777777" w:rsidR="00FA0DD9" w:rsidRDefault="00FA0DD9" w:rsidP="00471516">
      <w:pPr>
        <w:spacing w:after="0" w:line="360" w:lineRule="auto"/>
        <w:jc w:val="center"/>
        <w:rPr>
          <w:rFonts w:ascii="Times New Roman" w:hAnsi="Times New Roman" w:cs="Times New Roman"/>
          <w:b/>
          <w:sz w:val="24"/>
          <w:szCs w:val="24"/>
        </w:rPr>
      </w:pPr>
    </w:p>
    <w:p w14:paraId="439F3664" w14:textId="2FEF2082" w:rsidR="00604095" w:rsidRPr="00604095" w:rsidRDefault="00604095" w:rsidP="0047151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u w:val="single"/>
        </w:rPr>
        <w:softHyphen/>
      </w:r>
      <w:r>
        <w:rPr>
          <w:rFonts w:ascii="Times New Roman" w:hAnsi="Times New Roman" w:cs="Times New Roman"/>
          <w:b/>
          <w:sz w:val="24"/>
          <w:szCs w:val="24"/>
          <w:u w:val="single"/>
        </w:rPr>
        <w:softHyphen/>
      </w:r>
      <w:r>
        <w:rPr>
          <w:rFonts w:ascii="Times New Roman" w:hAnsi="Times New Roman" w:cs="Times New Roman"/>
          <w:b/>
          <w:sz w:val="24"/>
          <w:szCs w:val="24"/>
          <w:u w:val="single"/>
        </w:rPr>
        <w:softHyphen/>
      </w:r>
      <w:r>
        <w:rPr>
          <w:rFonts w:ascii="Times New Roman" w:hAnsi="Times New Roman" w:cs="Times New Roman"/>
          <w:b/>
          <w:sz w:val="24"/>
          <w:szCs w:val="24"/>
          <w:u w:val="single"/>
        </w:rPr>
        <w:softHyphen/>
      </w:r>
      <w:r>
        <w:rPr>
          <w:rFonts w:ascii="Times New Roman" w:hAnsi="Times New Roman" w:cs="Times New Roman"/>
          <w:b/>
          <w:sz w:val="24"/>
          <w:szCs w:val="24"/>
          <w:u w:val="single"/>
        </w:rPr>
        <w:softHyphen/>
      </w:r>
      <w:r>
        <w:rPr>
          <w:rFonts w:ascii="Times New Roman" w:hAnsi="Times New Roman" w:cs="Times New Roman"/>
          <w:b/>
          <w:sz w:val="24"/>
          <w:szCs w:val="24"/>
          <w:u w:val="single"/>
        </w:rPr>
        <w:softHyphen/>
      </w:r>
      <w:r>
        <w:rPr>
          <w:rFonts w:ascii="Times New Roman" w:hAnsi="Times New Roman" w:cs="Times New Roman"/>
          <w:b/>
          <w:sz w:val="24"/>
          <w:szCs w:val="24"/>
          <w:u w:val="single"/>
        </w:rPr>
        <w:softHyphen/>
      </w:r>
      <w:r>
        <w:rPr>
          <w:rFonts w:ascii="Times New Roman" w:hAnsi="Times New Roman" w:cs="Times New Roman"/>
          <w:b/>
          <w:sz w:val="24"/>
          <w:szCs w:val="24"/>
          <w:u w:val="single"/>
        </w:rPr>
        <w:softHyphen/>
      </w:r>
      <w:r>
        <w:rPr>
          <w:rFonts w:ascii="Times New Roman" w:hAnsi="Times New Roman" w:cs="Times New Roman"/>
          <w:b/>
          <w:sz w:val="24"/>
          <w:szCs w:val="24"/>
          <w:u w:val="single"/>
        </w:rPr>
        <w:softHyphen/>
      </w:r>
      <w:r>
        <w:rPr>
          <w:rFonts w:ascii="Times New Roman" w:hAnsi="Times New Roman" w:cs="Times New Roman"/>
          <w:b/>
          <w:sz w:val="24"/>
          <w:szCs w:val="24"/>
          <w:u w:val="single"/>
        </w:rPr>
        <w:softHyphen/>
      </w:r>
      <w:r>
        <w:rPr>
          <w:rFonts w:ascii="Times New Roman" w:hAnsi="Times New Roman" w:cs="Times New Roman"/>
          <w:b/>
          <w:sz w:val="24"/>
          <w:szCs w:val="24"/>
          <w:u w:val="single"/>
        </w:rPr>
        <w:softHyphen/>
      </w:r>
      <w:r>
        <w:rPr>
          <w:rFonts w:ascii="Times New Roman" w:hAnsi="Times New Roman" w:cs="Times New Roman"/>
          <w:b/>
          <w:sz w:val="24"/>
          <w:szCs w:val="24"/>
          <w:u w:val="single"/>
        </w:rPr>
        <w:softHyphen/>
      </w:r>
      <w:r>
        <w:rPr>
          <w:rFonts w:ascii="Times New Roman" w:hAnsi="Times New Roman" w:cs="Times New Roman"/>
          <w:b/>
          <w:sz w:val="24"/>
          <w:szCs w:val="24"/>
          <w:u w:val="single"/>
        </w:rPr>
        <w:softHyphen/>
      </w:r>
      <w:r w:rsidR="001B6E7C">
        <w:rPr>
          <w:rFonts w:ascii="Times New Roman" w:hAnsi="Times New Roman" w:cs="Times New Roman"/>
          <w:b/>
          <w:sz w:val="24"/>
          <w:szCs w:val="24"/>
        </w:rPr>
        <w:t>KAUNO KOVO 11-OSIOS GIMNAZIJA</w:t>
      </w:r>
    </w:p>
    <w:p w14:paraId="77922109" w14:textId="0ED31A60" w:rsidR="00604095" w:rsidRPr="00604095" w:rsidRDefault="00604095" w:rsidP="00471516">
      <w:pPr>
        <w:spacing w:after="0" w:line="360" w:lineRule="auto"/>
        <w:jc w:val="center"/>
        <w:rPr>
          <w:rFonts w:ascii="Times New Roman" w:hAnsi="Times New Roman" w:cs="Times New Roman"/>
          <w:sz w:val="20"/>
          <w:szCs w:val="20"/>
        </w:rPr>
      </w:pPr>
      <w:r w:rsidRPr="00604095">
        <w:rPr>
          <w:rFonts w:ascii="Times New Roman" w:hAnsi="Times New Roman" w:cs="Times New Roman"/>
          <w:sz w:val="20"/>
          <w:szCs w:val="20"/>
        </w:rPr>
        <w:t>(įstaigos pavadinimas)</w:t>
      </w:r>
    </w:p>
    <w:p w14:paraId="6A0FBB67" w14:textId="1B6959B4" w:rsidR="005D5393" w:rsidRDefault="005D5393" w:rsidP="00471516">
      <w:pPr>
        <w:spacing w:after="0" w:line="360" w:lineRule="auto"/>
        <w:jc w:val="center"/>
        <w:rPr>
          <w:rFonts w:ascii="Times New Roman" w:hAnsi="Times New Roman" w:cs="Times New Roman"/>
          <w:b/>
          <w:sz w:val="24"/>
          <w:szCs w:val="24"/>
        </w:rPr>
      </w:pPr>
      <w:r w:rsidRPr="005D5393">
        <w:rPr>
          <w:rFonts w:ascii="Times New Roman" w:hAnsi="Times New Roman" w:cs="Times New Roman"/>
          <w:b/>
          <w:sz w:val="24"/>
          <w:szCs w:val="24"/>
        </w:rPr>
        <w:t>20</w:t>
      </w:r>
      <w:r w:rsidR="00604095">
        <w:rPr>
          <w:rFonts w:ascii="Times New Roman" w:hAnsi="Times New Roman" w:cs="Times New Roman"/>
          <w:b/>
          <w:sz w:val="24"/>
          <w:szCs w:val="24"/>
        </w:rPr>
        <w:t>22</w:t>
      </w:r>
      <w:r w:rsidRPr="005D5393">
        <w:rPr>
          <w:rFonts w:ascii="Times New Roman" w:hAnsi="Times New Roman" w:cs="Times New Roman"/>
          <w:b/>
          <w:sz w:val="24"/>
          <w:szCs w:val="24"/>
        </w:rPr>
        <w:t>-202</w:t>
      </w:r>
      <w:r w:rsidR="00604095">
        <w:rPr>
          <w:rFonts w:ascii="Times New Roman" w:hAnsi="Times New Roman" w:cs="Times New Roman"/>
          <w:b/>
          <w:sz w:val="24"/>
          <w:szCs w:val="24"/>
        </w:rPr>
        <w:t>4</w:t>
      </w:r>
      <w:r w:rsidRPr="005D5393">
        <w:rPr>
          <w:rFonts w:ascii="Times New Roman" w:hAnsi="Times New Roman" w:cs="Times New Roman"/>
          <w:b/>
          <w:sz w:val="24"/>
          <w:szCs w:val="24"/>
        </w:rPr>
        <w:t xml:space="preserve"> METŲ STRATEGINIS PLANAS</w:t>
      </w:r>
    </w:p>
    <w:p w14:paraId="33A31E57" w14:textId="2E24289C" w:rsidR="00604095" w:rsidRDefault="00604095" w:rsidP="00471516">
      <w:pPr>
        <w:spacing w:after="0" w:line="360" w:lineRule="auto"/>
        <w:jc w:val="center"/>
        <w:rPr>
          <w:rFonts w:ascii="Times New Roman" w:hAnsi="Times New Roman" w:cs="Times New Roman"/>
          <w:b/>
          <w:sz w:val="24"/>
          <w:szCs w:val="24"/>
        </w:rPr>
      </w:pPr>
    </w:p>
    <w:tbl>
      <w:tblPr>
        <w:tblW w:w="14885" w:type="dxa"/>
        <w:tblInd w:w="108" w:type="dxa"/>
        <w:tblLook w:val="04A0" w:firstRow="1" w:lastRow="0" w:firstColumn="1" w:lastColumn="0" w:noHBand="0" w:noVBand="1"/>
      </w:tblPr>
      <w:tblGrid>
        <w:gridCol w:w="4821"/>
        <w:gridCol w:w="5212"/>
        <w:gridCol w:w="1660"/>
        <w:gridCol w:w="3192"/>
      </w:tblGrid>
      <w:tr w:rsidR="00604095" w:rsidRPr="00604095" w14:paraId="2E7420CF" w14:textId="77777777" w:rsidTr="00604095">
        <w:trPr>
          <w:trHeight w:val="1125"/>
        </w:trPr>
        <w:tc>
          <w:tcPr>
            <w:tcW w:w="4821"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624E105" w14:textId="77777777" w:rsidR="00604095" w:rsidRPr="00604095" w:rsidRDefault="00604095" w:rsidP="00604095">
            <w:pPr>
              <w:spacing w:after="0" w:line="240" w:lineRule="auto"/>
              <w:jc w:val="center"/>
              <w:rPr>
                <w:rFonts w:ascii="Times New Roman" w:eastAsia="Times New Roman" w:hAnsi="Times New Roman" w:cs="Times New Roman"/>
                <w:b/>
                <w:sz w:val="24"/>
                <w:szCs w:val="24"/>
                <w:lang w:eastAsia="lt-LT"/>
              </w:rPr>
            </w:pPr>
            <w:r w:rsidRPr="00604095">
              <w:rPr>
                <w:rFonts w:ascii="Times New Roman" w:eastAsia="Times New Roman" w:hAnsi="Times New Roman" w:cs="Times New Roman"/>
                <w:b/>
                <w:sz w:val="24"/>
                <w:szCs w:val="24"/>
                <w:lang w:eastAsia="lt-LT"/>
              </w:rPr>
              <w:t>Metų prioritetinė veikla</w:t>
            </w:r>
          </w:p>
        </w:tc>
        <w:tc>
          <w:tcPr>
            <w:tcW w:w="521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2FD96FC2" w14:textId="77777777" w:rsidR="00604095" w:rsidRPr="00604095" w:rsidRDefault="00604095" w:rsidP="00604095">
            <w:pPr>
              <w:spacing w:after="0" w:line="240" w:lineRule="auto"/>
              <w:jc w:val="center"/>
              <w:rPr>
                <w:rFonts w:ascii="Times New Roman" w:eastAsia="Times New Roman" w:hAnsi="Times New Roman" w:cs="Times New Roman"/>
                <w:b/>
                <w:color w:val="000000"/>
                <w:sz w:val="24"/>
                <w:szCs w:val="24"/>
                <w:lang w:eastAsia="lt-LT"/>
              </w:rPr>
            </w:pPr>
            <w:r w:rsidRPr="00604095">
              <w:rPr>
                <w:rFonts w:ascii="Times New Roman" w:eastAsia="Times New Roman" w:hAnsi="Times New Roman" w:cs="Times New Roman"/>
                <w:b/>
                <w:color w:val="000000"/>
                <w:sz w:val="24"/>
                <w:szCs w:val="24"/>
                <w:lang w:eastAsia="lt-LT"/>
              </w:rPr>
              <w:t xml:space="preserve">Siekiamas pokytis </w:t>
            </w:r>
            <w:r w:rsidRPr="00604095">
              <w:rPr>
                <w:rFonts w:ascii="Times New Roman" w:eastAsia="Times New Roman" w:hAnsi="Times New Roman" w:cs="Times New Roman"/>
                <w:b/>
                <w:color w:val="000000"/>
                <w:sz w:val="24"/>
                <w:szCs w:val="24"/>
                <w:lang w:eastAsia="lt-LT"/>
              </w:rPr>
              <w:br/>
              <w:t>(vertinimo kriterijus, matavimo vienetas)</w:t>
            </w:r>
          </w:p>
        </w:tc>
        <w:tc>
          <w:tcPr>
            <w:tcW w:w="166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3A13161" w14:textId="77777777" w:rsidR="00604095" w:rsidRPr="00604095" w:rsidRDefault="00604095" w:rsidP="00604095">
            <w:pPr>
              <w:spacing w:after="0" w:line="240" w:lineRule="auto"/>
              <w:jc w:val="center"/>
              <w:rPr>
                <w:rFonts w:ascii="Times New Roman" w:eastAsia="Times New Roman" w:hAnsi="Times New Roman" w:cs="Times New Roman"/>
                <w:b/>
                <w:color w:val="000000"/>
                <w:sz w:val="24"/>
                <w:szCs w:val="24"/>
                <w:lang w:eastAsia="lt-LT"/>
              </w:rPr>
            </w:pPr>
            <w:r w:rsidRPr="00604095">
              <w:rPr>
                <w:rFonts w:ascii="Times New Roman" w:eastAsia="Times New Roman" w:hAnsi="Times New Roman" w:cs="Times New Roman"/>
                <w:b/>
                <w:color w:val="000000"/>
                <w:sz w:val="24"/>
                <w:szCs w:val="24"/>
                <w:lang w:eastAsia="lt-LT"/>
              </w:rPr>
              <w:t>Siekiama reikšmė</w:t>
            </w:r>
          </w:p>
        </w:tc>
        <w:tc>
          <w:tcPr>
            <w:tcW w:w="319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19F03028" w14:textId="6B2BE5E7" w:rsidR="00604095" w:rsidRPr="00604095" w:rsidRDefault="00604095" w:rsidP="00604095">
            <w:pPr>
              <w:spacing w:after="0" w:line="240" w:lineRule="auto"/>
              <w:jc w:val="center"/>
              <w:rPr>
                <w:rFonts w:ascii="Times New Roman" w:eastAsia="Times New Roman" w:hAnsi="Times New Roman" w:cs="Times New Roman"/>
                <w:b/>
                <w:color w:val="000000"/>
                <w:sz w:val="24"/>
                <w:szCs w:val="24"/>
                <w:lang w:eastAsia="lt-LT"/>
              </w:rPr>
            </w:pPr>
            <w:r w:rsidRPr="00604095">
              <w:rPr>
                <w:rFonts w:ascii="Times New Roman" w:eastAsia="Times New Roman" w:hAnsi="Times New Roman" w:cs="Times New Roman"/>
                <w:b/>
                <w:color w:val="000000"/>
                <w:sz w:val="24"/>
                <w:szCs w:val="24"/>
                <w:lang w:eastAsia="lt-LT"/>
              </w:rPr>
              <w:t>Sąsaja savivaldybės strateginio planavimo dokumentais, kurie lemia įstaigos</w:t>
            </w:r>
            <w:r w:rsidRPr="00604095">
              <w:rPr>
                <w:rFonts w:ascii="Times New Roman" w:eastAsia="Times New Roman" w:hAnsi="Times New Roman" w:cs="Times New Roman"/>
                <w:b/>
                <w:color w:val="000000"/>
                <w:sz w:val="24"/>
                <w:szCs w:val="24"/>
                <w:lang w:eastAsia="lt-LT"/>
              </w:rPr>
              <w:br/>
              <w:t xml:space="preserve"> veiklos prioritetus</w:t>
            </w:r>
          </w:p>
        </w:tc>
      </w:tr>
      <w:tr w:rsidR="00CC7F86" w:rsidRPr="00604095" w14:paraId="5CB318E9" w14:textId="77777777" w:rsidTr="00C53C9C">
        <w:trPr>
          <w:trHeight w:val="315"/>
        </w:trPr>
        <w:tc>
          <w:tcPr>
            <w:tcW w:w="4821" w:type="dxa"/>
            <w:tcBorders>
              <w:top w:val="nil"/>
              <w:left w:val="single" w:sz="4" w:space="0" w:color="auto"/>
              <w:bottom w:val="single" w:sz="4" w:space="0" w:color="auto"/>
              <w:right w:val="single" w:sz="4" w:space="0" w:color="auto"/>
            </w:tcBorders>
            <w:shd w:val="clear" w:color="auto" w:fill="auto"/>
            <w:vAlign w:val="center"/>
          </w:tcPr>
          <w:p w14:paraId="37160148" w14:textId="36D448F5" w:rsidR="00CC7F86" w:rsidRPr="00604095" w:rsidRDefault="00CC7F86" w:rsidP="00CC7F86">
            <w:pPr>
              <w:spacing w:after="0" w:line="240" w:lineRule="auto"/>
              <w:rPr>
                <w:rFonts w:ascii="Times New Roman" w:eastAsia="Times New Roman" w:hAnsi="Times New Roman" w:cs="Times New Roman"/>
                <w:bCs/>
                <w:i/>
                <w:sz w:val="24"/>
                <w:szCs w:val="24"/>
                <w:lang w:eastAsia="lt-LT"/>
              </w:rPr>
            </w:pPr>
            <w:r>
              <w:rPr>
                <w:rFonts w:ascii="Times New Roman" w:eastAsia="Times New Roman" w:hAnsi="Times New Roman" w:cs="Times New Roman"/>
                <w:bCs/>
                <w:i/>
                <w:sz w:val="24"/>
                <w:szCs w:val="24"/>
                <w:lang w:eastAsia="lt-LT"/>
              </w:rPr>
              <w:t>1. Įtraukiojo ugdymo užtikrinimas įvairių poreikių vaikams</w:t>
            </w:r>
          </w:p>
        </w:tc>
        <w:tc>
          <w:tcPr>
            <w:tcW w:w="5212" w:type="dxa"/>
            <w:tcBorders>
              <w:top w:val="nil"/>
              <w:left w:val="nil"/>
              <w:bottom w:val="single" w:sz="4" w:space="0" w:color="auto"/>
              <w:right w:val="single" w:sz="4" w:space="0" w:color="auto"/>
            </w:tcBorders>
            <w:shd w:val="clear" w:color="auto" w:fill="auto"/>
            <w:vAlign w:val="center"/>
          </w:tcPr>
          <w:p w14:paraId="623BE977" w14:textId="263ED87C" w:rsidR="00CC7F86" w:rsidRPr="00E3712D" w:rsidRDefault="001B6E7C" w:rsidP="00CC7F86">
            <w:pPr>
              <w:spacing w:after="0" w:line="240" w:lineRule="auto"/>
              <w:jc w:val="both"/>
              <w:rPr>
                <w:rFonts w:ascii="Times New Roman" w:hAnsi="Times New Roman" w:cs="Times New Roman"/>
                <w:color w:val="000000"/>
                <w:sz w:val="24"/>
                <w:szCs w:val="24"/>
              </w:rPr>
            </w:pPr>
            <w:r w:rsidRPr="001B6E7C">
              <w:rPr>
                <w:rFonts w:ascii="Times New Roman" w:hAnsi="Times New Roman" w:cs="Times New Roman"/>
                <w:color w:val="000000"/>
                <w:sz w:val="24"/>
                <w:szCs w:val="24"/>
              </w:rPr>
              <w:t>Pedagogų ir švietimo pagalbos specialistų, dalyvavusių tiksliniuose mokymuose, skirtuose, įtraukčiai švietime, skaičius (žm. sk.)</w:t>
            </w:r>
          </w:p>
        </w:tc>
        <w:tc>
          <w:tcPr>
            <w:tcW w:w="1660" w:type="dxa"/>
            <w:tcBorders>
              <w:top w:val="nil"/>
              <w:left w:val="nil"/>
              <w:bottom w:val="single" w:sz="4" w:space="0" w:color="auto"/>
              <w:right w:val="single" w:sz="4" w:space="0" w:color="auto"/>
            </w:tcBorders>
            <w:shd w:val="clear" w:color="auto" w:fill="auto"/>
            <w:vAlign w:val="center"/>
          </w:tcPr>
          <w:p w14:paraId="2F7870EB" w14:textId="20EDF532" w:rsidR="00CC7F86" w:rsidRPr="00A172C1" w:rsidRDefault="001C2182" w:rsidP="00CC7F86">
            <w:pPr>
              <w:spacing w:after="0" w:line="240" w:lineRule="auto"/>
              <w:jc w:val="center"/>
              <w:rPr>
                <w:rFonts w:ascii="Times New Roman" w:eastAsia="Times New Roman" w:hAnsi="Times New Roman" w:cs="Times New Roman"/>
                <w:bCs/>
                <w:color w:val="FF0000"/>
                <w:sz w:val="24"/>
                <w:szCs w:val="24"/>
                <w:highlight w:val="yellow"/>
                <w:lang w:eastAsia="lt-LT"/>
              </w:rPr>
            </w:pPr>
            <w:r>
              <w:rPr>
                <w:rFonts w:ascii="Times New Roman" w:eastAsia="Times New Roman" w:hAnsi="Times New Roman" w:cs="Times New Roman"/>
                <w:bCs/>
                <w:sz w:val="24"/>
                <w:szCs w:val="24"/>
                <w:lang w:eastAsia="lt-LT"/>
              </w:rPr>
              <w:t>81</w:t>
            </w:r>
          </w:p>
        </w:tc>
        <w:tc>
          <w:tcPr>
            <w:tcW w:w="3192" w:type="dxa"/>
            <w:tcBorders>
              <w:top w:val="nil"/>
              <w:left w:val="nil"/>
              <w:bottom w:val="single" w:sz="4" w:space="0" w:color="auto"/>
              <w:right w:val="single" w:sz="4" w:space="0" w:color="auto"/>
            </w:tcBorders>
            <w:shd w:val="clear" w:color="auto" w:fill="auto"/>
            <w:vAlign w:val="center"/>
          </w:tcPr>
          <w:p w14:paraId="3A90B66C" w14:textId="08FFB1A7" w:rsidR="00CC7F86" w:rsidRPr="00604095" w:rsidRDefault="00CC7F86" w:rsidP="00CC7F86">
            <w:pPr>
              <w:spacing w:after="0" w:line="240" w:lineRule="auto"/>
              <w:jc w:val="both"/>
              <w:rPr>
                <w:rFonts w:ascii="Times New Roman" w:eastAsia="Times New Roman" w:hAnsi="Times New Roman" w:cs="Times New Roman"/>
                <w:b/>
                <w:bCs/>
                <w:color w:val="FF0000"/>
                <w:sz w:val="24"/>
                <w:szCs w:val="24"/>
                <w:lang w:eastAsia="lt-LT"/>
              </w:rPr>
            </w:pPr>
            <w:r w:rsidRPr="00164BA8">
              <w:rPr>
                <w:rFonts w:ascii="Times New Roman" w:eastAsia="Times New Roman" w:hAnsi="Times New Roman" w:cs="Times New Roman"/>
                <w:bCs/>
                <w:sz w:val="24"/>
                <w:szCs w:val="24"/>
                <w:lang w:eastAsia="lt-LT"/>
              </w:rPr>
              <w:t>Švietimo įstatymo 5 str. 5 d., 14 str. 7 d., 30 str. papildymas</w:t>
            </w:r>
          </w:p>
        </w:tc>
      </w:tr>
      <w:tr w:rsidR="00CC7F86" w:rsidRPr="00604095" w14:paraId="40D0BA5A" w14:textId="77777777" w:rsidTr="00C53C9C">
        <w:trPr>
          <w:trHeight w:val="315"/>
        </w:trPr>
        <w:tc>
          <w:tcPr>
            <w:tcW w:w="4821" w:type="dxa"/>
            <w:tcBorders>
              <w:top w:val="nil"/>
              <w:left w:val="single" w:sz="4" w:space="0" w:color="auto"/>
              <w:bottom w:val="single" w:sz="4" w:space="0" w:color="auto"/>
              <w:right w:val="single" w:sz="4" w:space="0" w:color="auto"/>
            </w:tcBorders>
            <w:shd w:val="clear" w:color="auto" w:fill="auto"/>
            <w:vAlign w:val="center"/>
            <w:hideMark/>
          </w:tcPr>
          <w:p w14:paraId="381B7A78" w14:textId="0CE00968" w:rsidR="00CC7F86" w:rsidRPr="00604095" w:rsidRDefault="00CC7F86" w:rsidP="00CC7F86">
            <w:pPr>
              <w:spacing w:after="0" w:line="240" w:lineRule="auto"/>
              <w:rPr>
                <w:rFonts w:ascii="Times New Roman" w:eastAsia="Times New Roman" w:hAnsi="Times New Roman" w:cs="Times New Roman"/>
                <w:bCs/>
                <w:i/>
                <w:sz w:val="24"/>
                <w:szCs w:val="24"/>
                <w:lang w:eastAsia="lt-LT"/>
              </w:rPr>
            </w:pPr>
            <w:r>
              <w:rPr>
                <w:rFonts w:ascii="Times New Roman" w:eastAsia="Times New Roman" w:hAnsi="Times New Roman" w:cs="Times New Roman"/>
                <w:bCs/>
                <w:i/>
                <w:sz w:val="24"/>
                <w:szCs w:val="24"/>
                <w:lang w:eastAsia="lt-LT"/>
              </w:rPr>
              <w:t>2</w:t>
            </w:r>
            <w:r w:rsidRPr="00604095">
              <w:rPr>
                <w:rFonts w:ascii="Times New Roman" w:eastAsia="Times New Roman" w:hAnsi="Times New Roman" w:cs="Times New Roman"/>
                <w:bCs/>
                <w:i/>
                <w:sz w:val="24"/>
                <w:szCs w:val="24"/>
                <w:lang w:eastAsia="lt-LT"/>
              </w:rPr>
              <w:t>. Ugdymo kokybės gerinimas</w:t>
            </w:r>
          </w:p>
        </w:tc>
        <w:tc>
          <w:tcPr>
            <w:tcW w:w="5212" w:type="dxa"/>
            <w:tcBorders>
              <w:top w:val="single" w:sz="8" w:space="0" w:color="auto"/>
              <w:left w:val="single" w:sz="4" w:space="0" w:color="000000"/>
              <w:bottom w:val="single" w:sz="4" w:space="0" w:color="000000"/>
              <w:right w:val="single" w:sz="4" w:space="0" w:color="000000"/>
            </w:tcBorders>
            <w:shd w:val="clear" w:color="F5EDD1" w:fill="FFFFFF"/>
            <w:vAlign w:val="center"/>
            <w:hideMark/>
          </w:tcPr>
          <w:p w14:paraId="11361C32" w14:textId="008D7632" w:rsidR="00CC7F86" w:rsidRPr="00E3712D" w:rsidRDefault="00CC7F86" w:rsidP="00CC7F86">
            <w:pPr>
              <w:spacing w:after="0" w:line="240" w:lineRule="auto"/>
              <w:jc w:val="both"/>
              <w:rPr>
                <w:rFonts w:ascii="Times New Roman" w:eastAsia="Times New Roman" w:hAnsi="Times New Roman" w:cs="Times New Roman"/>
                <w:bCs/>
                <w:sz w:val="24"/>
                <w:szCs w:val="24"/>
                <w:lang w:eastAsia="lt-LT"/>
              </w:rPr>
            </w:pPr>
            <w:r w:rsidRPr="00E3712D">
              <w:rPr>
                <w:rFonts w:ascii="Times New Roman" w:hAnsi="Times New Roman" w:cs="Times New Roman"/>
                <w:color w:val="000000"/>
                <w:sz w:val="24"/>
                <w:szCs w:val="24"/>
              </w:rPr>
              <w:t>Išlaikiusių matematikos pagrindinio ugdymo pasiekimų patikroje  7-10 balais mokinių dalis nuo bendro dalyvavusių skaičiaus</w:t>
            </w:r>
          </w:p>
        </w:tc>
        <w:tc>
          <w:tcPr>
            <w:tcW w:w="1660" w:type="dxa"/>
            <w:tcBorders>
              <w:top w:val="nil"/>
              <w:left w:val="nil"/>
              <w:bottom w:val="single" w:sz="4" w:space="0" w:color="auto"/>
              <w:right w:val="single" w:sz="4" w:space="0" w:color="auto"/>
            </w:tcBorders>
            <w:shd w:val="clear" w:color="auto" w:fill="auto"/>
            <w:vAlign w:val="center"/>
            <w:hideMark/>
          </w:tcPr>
          <w:p w14:paraId="63E47265" w14:textId="15BAE210" w:rsidR="00CC7F86" w:rsidRPr="001B6E7C" w:rsidRDefault="001B6E7C" w:rsidP="00CC7F86">
            <w:pPr>
              <w:spacing w:after="0" w:line="240" w:lineRule="auto"/>
              <w:jc w:val="center"/>
              <w:rPr>
                <w:rFonts w:ascii="Times New Roman" w:eastAsia="Times New Roman" w:hAnsi="Times New Roman" w:cs="Times New Roman"/>
                <w:bCs/>
                <w:color w:val="FF0000"/>
                <w:sz w:val="24"/>
                <w:szCs w:val="24"/>
                <w:highlight w:val="yellow"/>
                <w:lang w:eastAsia="lt-LT"/>
              </w:rPr>
            </w:pPr>
            <w:r w:rsidRPr="001B6E7C">
              <w:rPr>
                <w:rFonts w:ascii="Times New Roman" w:eastAsia="Times New Roman" w:hAnsi="Times New Roman" w:cs="Times New Roman"/>
                <w:bCs/>
                <w:sz w:val="24"/>
                <w:szCs w:val="24"/>
                <w:lang w:eastAsia="lt-LT"/>
              </w:rPr>
              <w:t>22 proc.</w:t>
            </w:r>
          </w:p>
        </w:tc>
        <w:tc>
          <w:tcPr>
            <w:tcW w:w="3192" w:type="dxa"/>
            <w:tcBorders>
              <w:top w:val="nil"/>
              <w:left w:val="nil"/>
              <w:bottom w:val="single" w:sz="4" w:space="0" w:color="auto"/>
              <w:right w:val="single" w:sz="4" w:space="0" w:color="auto"/>
            </w:tcBorders>
            <w:shd w:val="clear" w:color="auto" w:fill="auto"/>
            <w:vAlign w:val="center"/>
            <w:hideMark/>
          </w:tcPr>
          <w:p w14:paraId="4E056A6D" w14:textId="6FD56564" w:rsidR="00CC7F86" w:rsidRPr="00604095" w:rsidRDefault="00CC7F86" w:rsidP="00CC7F86">
            <w:pPr>
              <w:spacing w:after="0" w:line="240" w:lineRule="auto"/>
              <w:jc w:val="both"/>
              <w:rPr>
                <w:rFonts w:ascii="Times New Roman" w:eastAsia="Times New Roman" w:hAnsi="Times New Roman" w:cs="Times New Roman"/>
                <w:bCs/>
                <w:color w:val="FF0000"/>
                <w:sz w:val="24"/>
                <w:szCs w:val="24"/>
                <w:lang w:eastAsia="lt-LT"/>
              </w:rPr>
            </w:pPr>
            <w:r w:rsidRPr="00604095">
              <w:rPr>
                <w:rFonts w:ascii="Times New Roman" w:eastAsia="Times New Roman" w:hAnsi="Times New Roman" w:cs="Times New Roman"/>
                <w:b/>
                <w:bCs/>
                <w:color w:val="FF0000"/>
                <w:sz w:val="24"/>
                <w:szCs w:val="24"/>
                <w:lang w:eastAsia="lt-LT"/>
              </w:rPr>
              <w:t> </w:t>
            </w:r>
            <w:r w:rsidRPr="00E824B5">
              <w:rPr>
                <w:rFonts w:ascii="Times New Roman" w:eastAsia="Times New Roman" w:hAnsi="Times New Roman" w:cs="Times New Roman"/>
                <w:bCs/>
                <w:sz w:val="24"/>
                <w:szCs w:val="24"/>
                <w:lang w:eastAsia="lt-LT"/>
              </w:rPr>
              <w:t>Kauno miesto savivaldybės 2022–2024 metų strategin</w:t>
            </w:r>
            <w:r>
              <w:rPr>
                <w:rFonts w:ascii="Times New Roman" w:eastAsia="Times New Roman" w:hAnsi="Times New Roman" w:cs="Times New Roman"/>
                <w:bCs/>
                <w:sz w:val="24"/>
                <w:szCs w:val="24"/>
                <w:lang w:eastAsia="lt-LT"/>
              </w:rPr>
              <w:t>is</w:t>
            </w:r>
            <w:r w:rsidRPr="00E824B5">
              <w:rPr>
                <w:rFonts w:ascii="Times New Roman" w:eastAsia="Times New Roman" w:hAnsi="Times New Roman" w:cs="Times New Roman"/>
                <w:bCs/>
                <w:sz w:val="24"/>
                <w:szCs w:val="24"/>
                <w:lang w:eastAsia="lt-LT"/>
              </w:rPr>
              <w:t xml:space="preserve"> veiklos plan</w:t>
            </w:r>
            <w:r>
              <w:rPr>
                <w:rFonts w:ascii="Times New Roman" w:eastAsia="Times New Roman" w:hAnsi="Times New Roman" w:cs="Times New Roman"/>
                <w:bCs/>
                <w:sz w:val="24"/>
                <w:szCs w:val="24"/>
                <w:lang w:eastAsia="lt-LT"/>
              </w:rPr>
              <w:t xml:space="preserve">as, patvirtintas Kauno miesto savivaldybės tarybos </w:t>
            </w:r>
            <w:r w:rsidRPr="00E824B5">
              <w:rPr>
                <w:rFonts w:ascii="Times New Roman" w:eastAsia="Times New Roman" w:hAnsi="Times New Roman" w:cs="Times New Roman"/>
                <w:bCs/>
                <w:sz w:val="24"/>
                <w:szCs w:val="24"/>
                <w:lang w:eastAsia="lt-LT"/>
              </w:rPr>
              <w:t xml:space="preserve">2022 m. vasario 1 d.   </w:t>
            </w:r>
            <w:r>
              <w:rPr>
                <w:rFonts w:ascii="Times New Roman" w:eastAsia="Times New Roman" w:hAnsi="Times New Roman" w:cs="Times New Roman"/>
                <w:bCs/>
                <w:sz w:val="24"/>
                <w:szCs w:val="24"/>
                <w:lang w:eastAsia="lt-LT"/>
              </w:rPr>
              <w:t>sprendimu Nr. T-3 „D</w:t>
            </w:r>
            <w:r w:rsidRPr="00E824B5">
              <w:rPr>
                <w:rFonts w:ascii="Times New Roman" w:eastAsia="Times New Roman" w:hAnsi="Times New Roman" w:cs="Times New Roman"/>
                <w:bCs/>
                <w:sz w:val="24"/>
                <w:szCs w:val="24"/>
                <w:lang w:eastAsia="lt-LT"/>
              </w:rPr>
              <w:t xml:space="preserve">ėl </w:t>
            </w:r>
            <w:r>
              <w:rPr>
                <w:rFonts w:ascii="Times New Roman" w:eastAsia="Times New Roman" w:hAnsi="Times New Roman" w:cs="Times New Roman"/>
                <w:bCs/>
                <w:sz w:val="24"/>
                <w:szCs w:val="24"/>
                <w:lang w:eastAsia="lt-LT"/>
              </w:rPr>
              <w:t>K</w:t>
            </w:r>
            <w:r w:rsidRPr="00E824B5">
              <w:rPr>
                <w:rFonts w:ascii="Times New Roman" w:eastAsia="Times New Roman" w:hAnsi="Times New Roman" w:cs="Times New Roman"/>
                <w:bCs/>
                <w:sz w:val="24"/>
                <w:szCs w:val="24"/>
                <w:lang w:eastAsia="lt-LT"/>
              </w:rPr>
              <w:t xml:space="preserve">auno </w:t>
            </w:r>
            <w:r w:rsidRPr="00604095">
              <w:rPr>
                <w:rFonts w:ascii="Times New Roman" w:eastAsia="Times New Roman" w:hAnsi="Times New Roman" w:cs="Times New Roman"/>
                <w:bCs/>
                <w:sz w:val="24"/>
                <w:szCs w:val="24"/>
                <w:lang w:eastAsia="lt-LT"/>
              </w:rPr>
              <w:t>miesto savivaldybės 2022–2024 metų strateginio veiklos plano patvirtinimo</w:t>
            </w:r>
            <w:r>
              <w:rPr>
                <w:rFonts w:ascii="Times New Roman" w:eastAsia="Times New Roman" w:hAnsi="Times New Roman" w:cs="Times New Roman"/>
                <w:bCs/>
                <w:sz w:val="24"/>
                <w:szCs w:val="24"/>
                <w:lang w:eastAsia="lt-LT"/>
              </w:rPr>
              <w:t>“.</w:t>
            </w:r>
          </w:p>
        </w:tc>
      </w:tr>
      <w:tr w:rsidR="00CC7F86" w:rsidRPr="00604095" w14:paraId="5287938F" w14:textId="77777777" w:rsidTr="00C53C9C">
        <w:trPr>
          <w:trHeight w:val="315"/>
        </w:trPr>
        <w:tc>
          <w:tcPr>
            <w:tcW w:w="4821" w:type="dxa"/>
            <w:tcBorders>
              <w:top w:val="nil"/>
              <w:left w:val="single" w:sz="4" w:space="0" w:color="auto"/>
              <w:bottom w:val="single" w:sz="4" w:space="0" w:color="auto"/>
              <w:right w:val="single" w:sz="4" w:space="0" w:color="auto"/>
            </w:tcBorders>
            <w:shd w:val="clear" w:color="auto" w:fill="auto"/>
            <w:vAlign w:val="center"/>
          </w:tcPr>
          <w:p w14:paraId="2289F7F9" w14:textId="7211F9AB" w:rsidR="00CC7F86" w:rsidRPr="00604095" w:rsidRDefault="00CC7F86" w:rsidP="00CC7F86">
            <w:pPr>
              <w:spacing w:after="0" w:line="240" w:lineRule="auto"/>
              <w:rPr>
                <w:rFonts w:ascii="Times New Roman" w:eastAsia="Times New Roman" w:hAnsi="Times New Roman" w:cs="Times New Roman"/>
                <w:b/>
                <w:bCs/>
                <w:sz w:val="24"/>
                <w:szCs w:val="24"/>
                <w:lang w:eastAsia="lt-LT"/>
              </w:rPr>
            </w:pPr>
          </w:p>
        </w:tc>
        <w:tc>
          <w:tcPr>
            <w:tcW w:w="5212" w:type="dxa"/>
            <w:tcBorders>
              <w:top w:val="nil"/>
              <w:left w:val="single" w:sz="4" w:space="0" w:color="000000"/>
              <w:bottom w:val="single" w:sz="4" w:space="0" w:color="000000"/>
              <w:right w:val="single" w:sz="4" w:space="0" w:color="000000"/>
            </w:tcBorders>
            <w:shd w:val="clear" w:color="000000" w:fill="FFFFFF"/>
            <w:vAlign w:val="center"/>
            <w:hideMark/>
          </w:tcPr>
          <w:p w14:paraId="21FAC6CD" w14:textId="59D4198B" w:rsidR="00CC7F86" w:rsidRPr="00E3712D" w:rsidRDefault="00CC7F86" w:rsidP="00CC7F86">
            <w:pPr>
              <w:spacing w:after="0" w:line="240" w:lineRule="auto"/>
              <w:jc w:val="both"/>
              <w:rPr>
                <w:rFonts w:ascii="Times New Roman" w:eastAsia="Times New Roman" w:hAnsi="Times New Roman" w:cs="Times New Roman"/>
                <w:bCs/>
                <w:color w:val="FF0000"/>
                <w:sz w:val="24"/>
                <w:szCs w:val="24"/>
                <w:lang w:eastAsia="lt-LT"/>
              </w:rPr>
            </w:pPr>
            <w:r w:rsidRPr="00E3712D">
              <w:rPr>
                <w:rFonts w:ascii="Times New Roman" w:hAnsi="Times New Roman" w:cs="Times New Roman"/>
                <w:color w:val="000000"/>
                <w:sz w:val="24"/>
                <w:szCs w:val="24"/>
              </w:rPr>
              <w:t>Abiturientų, išlaikiusių lietuvių kalbos ir lit. valstybinį egzaminą nuo 36 iki 100 balų, dalis nuo bendro pasirinkusiųjų skaičiaus</w:t>
            </w:r>
          </w:p>
        </w:tc>
        <w:tc>
          <w:tcPr>
            <w:tcW w:w="1660" w:type="dxa"/>
            <w:tcBorders>
              <w:top w:val="nil"/>
              <w:left w:val="nil"/>
              <w:bottom w:val="single" w:sz="4" w:space="0" w:color="auto"/>
              <w:right w:val="single" w:sz="4" w:space="0" w:color="auto"/>
            </w:tcBorders>
            <w:shd w:val="clear" w:color="auto" w:fill="auto"/>
            <w:vAlign w:val="center"/>
            <w:hideMark/>
          </w:tcPr>
          <w:p w14:paraId="2CA97AEB" w14:textId="0F0D276E" w:rsidR="00CC7F86" w:rsidRPr="001B6E7C" w:rsidRDefault="001B6E7C" w:rsidP="00CC7F86">
            <w:pPr>
              <w:spacing w:after="0" w:line="240" w:lineRule="auto"/>
              <w:jc w:val="center"/>
              <w:rPr>
                <w:rFonts w:ascii="Times New Roman" w:eastAsia="Times New Roman" w:hAnsi="Times New Roman" w:cs="Times New Roman"/>
                <w:bCs/>
                <w:color w:val="FF0000"/>
                <w:sz w:val="24"/>
                <w:szCs w:val="24"/>
                <w:highlight w:val="yellow"/>
                <w:lang w:eastAsia="lt-LT"/>
              </w:rPr>
            </w:pPr>
            <w:r w:rsidRPr="001B6E7C">
              <w:rPr>
                <w:rFonts w:ascii="Times New Roman" w:eastAsia="Times New Roman" w:hAnsi="Times New Roman" w:cs="Times New Roman"/>
                <w:bCs/>
                <w:sz w:val="24"/>
                <w:szCs w:val="24"/>
                <w:lang w:eastAsia="lt-LT"/>
              </w:rPr>
              <w:t>40 proc.</w:t>
            </w:r>
          </w:p>
        </w:tc>
        <w:tc>
          <w:tcPr>
            <w:tcW w:w="3192" w:type="dxa"/>
            <w:tcBorders>
              <w:top w:val="nil"/>
              <w:left w:val="nil"/>
              <w:bottom w:val="single" w:sz="4" w:space="0" w:color="auto"/>
              <w:right w:val="single" w:sz="4" w:space="0" w:color="auto"/>
            </w:tcBorders>
            <w:shd w:val="clear" w:color="auto" w:fill="auto"/>
            <w:vAlign w:val="center"/>
            <w:hideMark/>
          </w:tcPr>
          <w:p w14:paraId="7CDD580B" w14:textId="77777777" w:rsidR="00CC7F86" w:rsidRPr="00604095" w:rsidRDefault="00CC7F86" w:rsidP="00CC7F86">
            <w:pPr>
              <w:spacing w:after="0" w:line="240" w:lineRule="auto"/>
              <w:rPr>
                <w:rFonts w:ascii="Times New Roman" w:eastAsia="Times New Roman" w:hAnsi="Times New Roman" w:cs="Times New Roman"/>
                <w:b/>
                <w:bCs/>
                <w:color w:val="FF0000"/>
                <w:sz w:val="24"/>
                <w:szCs w:val="24"/>
                <w:lang w:eastAsia="lt-LT"/>
              </w:rPr>
            </w:pPr>
            <w:r w:rsidRPr="00604095">
              <w:rPr>
                <w:rFonts w:ascii="Times New Roman" w:eastAsia="Times New Roman" w:hAnsi="Times New Roman" w:cs="Times New Roman"/>
                <w:b/>
                <w:bCs/>
                <w:color w:val="FF0000"/>
                <w:sz w:val="24"/>
                <w:szCs w:val="24"/>
                <w:lang w:eastAsia="lt-LT"/>
              </w:rPr>
              <w:t> </w:t>
            </w:r>
          </w:p>
        </w:tc>
      </w:tr>
      <w:tr w:rsidR="00CC7F86" w:rsidRPr="00604095" w14:paraId="2386F50C" w14:textId="77777777" w:rsidTr="00C53C9C">
        <w:trPr>
          <w:trHeight w:val="315"/>
        </w:trPr>
        <w:tc>
          <w:tcPr>
            <w:tcW w:w="4821" w:type="dxa"/>
            <w:tcBorders>
              <w:top w:val="nil"/>
              <w:left w:val="single" w:sz="4" w:space="0" w:color="auto"/>
              <w:bottom w:val="single" w:sz="4" w:space="0" w:color="auto"/>
              <w:right w:val="single" w:sz="4" w:space="0" w:color="auto"/>
            </w:tcBorders>
            <w:shd w:val="clear" w:color="auto" w:fill="auto"/>
            <w:vAlign w:val="center"/>
          </w:tcPr>
          <w:p w14:paraId="1A00CB8B" w14:textId="77777777" w:rsidR="00CC7F86" w:rsidRPr="00604095" w:rsidRDefault="00CC7F86" w:rsidP="00CC7F86">
            <w:pPr>
              <w:spacing w:after="0" w:line="240" w:lineRule="auto"/>
              <w:rPr>
                <w:rFonts w:ascii="Times New Roman" w:eastAsia="Times New Roman" w:hAnsi="Times New Roman" w:cs="Times New Roman"/>
                <w:b/>
                <w:bCs/>
                <w:sz w:val="24"/>
                <w:szCs w:val="24"/>
                <w:lang w:eastAsia="lt-LT"/>
              </w:rPr>
            </w:pPr>
          </w:p>
        </w:tc>
        <w:tc>
          <w:tcPr>
            <w:tcW w:w="5212" w:type="dxa"/>
            <w:tcBorders>
              <w:top w:val="nil"/>
              <w:left w:val="single" w:sz="4" w:space="0" w:color="000000"/>
              <w:bottom w:val="single" w:sz="4" w:space="0" w:color="000000"/>
              <w:right w:val="single" w:sz="4" w:space="0" w:color="000000"/>
            </w:tcBorders>
            <w:shd w:val="clear" w:color="000000" w:fill="FFFFFF"/>
            <w:vAlign w:val="center"/>
          </w:tcPr>
          <w:p w14:paraId="2B8D4673" w14:textId="3D3A53FD" w:rsidR="00CC7F86" w:rsidRPr="00E3712D" w:rsidRDefault="00CC7F86" w:rsidP="00CC7F86">
            <w:pPr>
              <w:spacing w:after="0" w:line="240" w:lineRule="auto"/>
              <w:jc w:val="both"/>
              <w:rPr>
                <w:rFonts w:ascii="Times New Roman" w:eastAsia="Times New Roman" w:hAnsi="Times New Roman" w:cs="Times New Roman"/>
                <w:b/>
                <w:bCs/>
                <w:color w:val="FF0000"/>
                <w:sz w:val="24"/>
                <w:szCs w:val="24"/>
                <w:lang w:eastAsia="lt-LT"/>
              </w:rPr>
            </w:pPr>
            <w:r w:rsidRPr="00E3712D">
              <w:rPr>
                <w:rFonts w:ascii="Times New Roman" w:hAnsi="Times New Roman" w:cs="Times New Roman"/>
                <w:color w:val="000000"/>
                <w:sz w:val="24"/>
                <w:szCs w:val="24"/>
              </w:rPr>
              <w:t>Vienam pedagogui tenkantis vaikų skaičius</w:t>
            </w:r>
          </w:p>
        </w:tc>
        <w:tc>
          <w:tcPr>
            <w:tcW w:w="1660" w:type="dxa"/>
            <w:tcBorders>
              <w:top w:val="nil"/>
              <w:left w:val="nil"/>
              <w:bottom w:val="single" w:sz="4" w:space="0" w:color="auto"/>
              <w:right w:val="single" w:sz="4" w:space="0" w:color="auto"/>
            </w:tcBorders>
            <w:shd w:val="clear" w:color="auto" w:fill="auto"/>
            <w:vAlign w:val="center"/>
          </w:tcPr>
          <w:p w14:paraId="65D47108" w14:textId="19F349E0" w:rsidR="00CC7F86" w:rsidRPr="001B6E7C" w:rsidRDefault="001B6E7C" w:rsidP="00CC7F86">
            <w:pPr>
              <w:spacing w:after="0" w:line="240" w:lineRule="auto"/>
              <w:jc w:val="center"/>
              <w:rPr>
                <w:rFonts w:ascii="Times New Roman" w:eastAsia="Times New Roman" w:hAnsi="Times New Roman" w:cs="Times New Roman"/>
                <w:bCs/>
                <w:color w:val="FF0000"/>
                <w:sz w:val="24"/>
                <w:szCs w:val="24"/>
                <w:highlight w:val="yellow"/>
                <w:lang w:eastAsia="lt-LT"/>
              </w:rPr>
            </w:pPr>
            <w:r w:rsidRPr="001B6E7C">
              <w:rPr>
                <w:rFonts w:ascii="Times New Roman" w:eastAsia="Times New Roman" w:hAnsi="Times New Roman" w:cs="Times New Roman"/>
                <w:bCs/>
                <w:sz w:val="24"/>
                <w:szCs w:val="24"/>
                <w:lang w:eastAsia="lt-LT"/>
              </w:rPr>
              <w:t>10</w:t>
            </w:r>
          </w:p>
        </w:tc>
        <w:tc>
          <w:tcPr>
            <w:tcW w:w="3192" w:type="dxa"/>
            <w:tcBorders>
              <w:top w:val="nil"/>
              <w:left w:val="nil"/>
              <w:bottom w:val="single" w:sz="4" w:space="0" w:color="auto"/>
              <w:right w:val="single" w:sz="4" w:space="0" w:color="auto"/>
            </w:tcBorders>
            <w:shd w:val="clear" w:color="auto" w:fill="auto"/>
            <w:vAlign w:val="center"/>
          </w:tcPr>
          <w:p w14:paraId="22013625" w14:textId="77777777" w:rsidR="00CC7F86" w:rsidRPr="00604095" w:rsidRDefault="00CC7F86" w:rsidP="00CC7F86">
            <w:pPr>
              <w:spacing w:after="0" w:line="240" w:lineRule="auto"/>
              <w:rPr>
                <w:rFonts w:ascii="Times New Roman" w:eastAsia="Times New Roman" w:hAnsi="Times New Roman" w:cs="Times New Roman"/>
                <w:b/>
                <w:bCs/>
                <w:color w:val="FF0000"/>
                <w:sz w:val="24"/>
                <w:szCs w:val="24"/>
                <w:lang w:eastAsia="lt-LT"/>
              </w:rPr>
            </w:pPr>
          </w:p>
        </w:tc>
      </w:tr>
      <w:tr w:rsidR="00CC7F86" w:rsidRPr="00604095" w14:paraId="34A898E0" w14:textId="77777777" w:rsidTr="00C53C9C">
        <w:trPr>
          <w:trHeight w:val="315"/>
        </w:trPr>
        <w:tc>
          <w:tcPr>
            <w:tcW w:w="4821" w:type="dxa"/>
            <w:tcBorders>
              <w:top w:val="nil"/>
              <w:left w:val="single" w:sz="4" w:space="0" w:color="auto"/>
              <w:bottom w:val="single" w:sz="4" w:space="0" w:color="auto"/>
              <w:right w:val="single" w:sz="4" w:space="0" w:color="auto"/>
            </w:tcBorders>
            <w:shd w:val="clear" w:color="auto" w:fill="auto"/>
            <w:vAlign w:val="center"/>
          </w:tcPr>
          <w:p w14:paraId="3634AEA4" w14:textId="36A40A3C" w:rsidR="00CC7F86" w:rsidRPr="00604095" w:rsidRDefault="00CC7F86" w:rsidP="00CC7F86">
            <w:pPr>
              <w:spacing w:after="0" w:line="240" w:lineRule="auto"/>
              <w:rPr>
                <w:rFonts w:ascii="Times New Roman" w:eastAsia="Times New Roman" w:hAnsi="Times New Roman" w:cs="Times New Roman"/>
                <w:b/>
                <w:bCs/>
                <w:sz w:val="24"/>
                <w:szCs w:val="24"/>
                <w:lang w:eastAsia="lt-LT"/>
              </w:rPr>
            </w:pPr>
          </w:p>
        </w:tc>
        <w:tc>
          <w:tcPr>
            <w:tcW w:w="5212" w:type="dxa"/>
            <w:tcBorders>
              <w:top w:val="nil"/>
              <w:left w:val="single" w:sz="4" w:space="0" w:color="000000"/>
              <w:bottom w:val="single" w:sz="4" w:space="0" w:color="000000"/>
              <w:right w:val="single" w:sz="4" w:space="0" w:color="000000"/>
            </w:tcBorders>
            <w:shd w:val="clear" w:color="000000" w:fill="FFFFFF"/>
            <w:vAlign w:val="center"/>
            <w:hideMark/>
          </w:tcPr>
          <w:p w14:paraId="1E1C8D51" w14:textId="154831CB" w:rsidR="00CC7F86" w:rsidRPr="00E3712D" w:rsidRDefault="00CC7F86" w:rsidP="00CC7F86">
            <w:pPr>
              <w:spacing w:after="0" w:line="240" w:lineRule="auto"/>
              <w:rPr>
                <w:rFonts w:ascii="Times New Roman" w:eastAsia="Times New Roman" w:hAnsi="Times New Roman" w:cs="Times New Roman"/>
                <w:bCs/>
                <w:color w:val="FF0000"/>
                <w:sz w:val="24"/>
                <w:szCs w:val="24"/>
                <w:lang w:eastAsia="lt-LT"/>
              </w:rPr>
            </w:pPr>
            <w:r w:rsidRPr="00E3712D">
              <w:rPr>
                <w:rFonts w:ascii="Times New Roman" w:hAnsi="Times New Roman" w:cs="Times New Roman"/>
                <w:color w:val="000000"/>
                <w:sz w:val="24"/>
                <w:szCs w:val="24"/>
              </w:rPr>
              <w:t>Įgijusių vidurinį išsilavinimą dalis nuo bendro abiturientų skaičiaus</w:t>
            </w:r>
          </w:p>
        </w:tc>
        <w:tc>
          <w:tcPr>
            <w:tcW w:w="1660" w:type="dxa"/>
            <w:tcBorders>
              <w:top w:val="nil"/>
              <w:left w:val="nil"/>
              <w:bottom w:val="single" w:sz="4" w:space="0" w:color="auto"/>
              <w:right w:val="single" w:sz="4" w:space="0" w:color="auto"/>
            </w:tcBorders>
            <w:shd w:val="clear" w:color="auto" w:fill="auto"/>
            <w:vAlign w:val="center"/>
            <w:hideMark/>
          </w:tcPr>
          <w:p w14:paraId="486617B2" w14:textId="2DF8BBF8" w:rsidR="00CC7F86" w:rsidRPr="001B6E7C" w:rsidRDefault="001B6E7C" w:rsidP="00CC7F86">
            <w:pPr>
              <w:spacing w:after="0" w:line="240" w:lineRule="auto"/>
              <w:jc w:val="center"/>
              <w:rPr>
                <w:rFonts w:ascii="Times New Roman" w:eastAsia="Times New Roman" w:hAnsi="Times New Roman" w:cs="Times New Roman"/>
                <w:bCs/>
                <w:color w:val="FF0000"/>
                <w:sz w:val="24"/>
                <w:szCs w:val="24"/>
                <w:highlight w:val="yellow"/>
                <w:lang w:eastAsia="lt-LT"/>
              </w:rPr>
            </w:pPr>
            <w:r w:rsidRPr="001B6E7C">
              <w:rPr>
                <w:rFonts w:ascii="Times New Roman" w:eastAsia="Times New Roman" w:hAnsi="Times New Roman" w:cs="Times New Roman"/>
                <w:bCs/>
                <w:sz w:val="24"/>
                <w:szCs w:val="24"/>
                <w:lang w:eastAsia="lt-LT"/>
              </w:rPr>
              <w:t>93 proc.</w:t>
            </w:r>
          </w:p>
        </w:tc>
        <w:tc>
          <w:tcPr>
            <w:tcW w:w="3192" w:type="dxa"/>
            <w:tcBorders>
              <w:top w:val="nil"/>
              <w:left w:val="nil"/>
              <w:bottom w:val="single" w:sz="4" w:space="0" w:color="auto"/>
              <w:right w:val="single" w:sz="4" w:space="0" w:color="auto"/>
            </w:tcBorders>
            <w:shd w:val="clear" w:color="auto" w:fill="auto"/>
            <w:vAlign w:val="center"/>
            <w:hideMark/>
          </w:tcPr>
          <w:p w14:paraId="0FA7D525" w14:textId="77777777" w:rsidR="00CC7F86" w:rsidRPr="00604095" w:rsidRDefault="00CC7F86" w:rsidP="00CC7F86">
            <w:pPr>
              <w:spacing w:after="0" w:line="240" w:lineRule="auto"/>
              <w:rPr>
                <w:rFonts w:ascii="Times New Roman" w:eastAsia="Times New Roman" w:hAnsi="Times New Roman" w:cs="Times New Roman"/>
                <w:b/>
                <w:bCs/>
                <w:color w:val="FF0000"/>
                <w:sz w:val="24"/>
                <w:szCs w:val="24"/>
                <w:lang w:eastAsia="lt-LT"/>
              </w:rPr>
            </w:pPr>
            <w:r w:rsidRPr="00604095">
              <w:rPr>
                <w:rFonts w:ascii="Times New Roman" w:eastAsia="Times New Roman" w:hAnsi="Times New Roman" w:cs="Times New Roman"/>
                <w:b/>
                <w:bCs/>
                <w:color w:val="FF0000"/>
                <w:sz w:val="24"/>
                <w:szCs w:val="24"/>
                <w:lang w:eastAsia="lt-LT"/>
              </w:rPr>
              <w:t> </w:t>
            </w:r>
          </w:p>
        </w:tc>
      </w:tr>
      <w:tr w:rsidR="00CC7F86" w:rsidRPr="00604095" w14:paraId="3FB06AB4" w14:textId="77777777" w:rsidTr="00C53C9C">
        <w:trPr>
          <w:trHeight w:val="315"/>
        </w:trPr>
        <w:tc>
          <w:tcPr>
            <w:tcW w:w="4821" w:type="dxa"/>
            <w:tcBorders>
              <w:top w:val="nil"/>
              <w:left w:val="single" w:sz="4" w:space="0" w:color="auto"/>
              <w:bottom w:val="single" w:sz="4" w:space="0" w:color="auto"/>
              <w:right w:val="single" w:sz="4" w:space="0" w:color="auto"/>
            </w:tcBorders>
            <w:shd w:val="clear" w:color="auto" w:fill="auto"/>
            <w:vAlign w:val="center"/>
          </w:tcPr>
          <w:p w14:paraId="6782D771" w14:textId="77777777" w:rsidR="00CC7F86" w:rsidRPr="00604095" w:rsidRDefault="00CC7F86" w:rsidP="00CC7F86">
            <w:pPr>
              <w:spacing w:after="0" w:line="240" w:lineRule="auto"/>
              <w:rPr>
                <w:rFonts w:ascii="Times New Roman" w:eastAsia="Times New Roman" w:hAnsi="Times New Roman" w:cs="Times New Roman"/>
                <w:b/>
                <w:bCs/>
                <w:sz w:val="24"/>
                <w:szCs w:val="24"/>
                <w:lang w:eastAsia="lt-LT"/>
              </w:rPr>
            </w:pPr>
          </w:p>
        </w:tc>
        <w:tc>
          <w:tcPr>
            <w:tcW w:w="5212" w:type="dxa"/>
            <w:tcBorders>
              <w:top w:val="nil"/>
              <w:left w:val="single" w:sz="4" w:space="0" w:color="000000"/>
              <w:bottom w:val="single" w:sz="8" w:space="0" w:color="auto"/>
              <w:right w:val="single" w:sz="4" w:space="0" w:color="000000"/>
            </w:tcBorders>
            <w:shd w:val="clear" w:color="000000" w:fill="FFFFFF"/>
            <w:vAlign w:val="center"/>
          </w:tcPr>
          <w:p w14:paraId="219005C2" w14:textId="74F26450" w:rsidR="00CC7F86" w:rsidRPr="00E3712D" w:rsidRDefault="00CC7F86" w:rsidP="00CC7F86">
            <w:pPr>
              <w:spacing w:after="0" w:line="240" w:lineRule="auto"/>
              <w:rPr>
                <w:rFonts w:ascii="Times New Roman" w:hAnsi="Times New Roman" w:cs="Times New Roman"/>
                <w:color w:val="000000"/>
                <w:sz w:val="24"/>
                <w:szCs w:val="24"/>
              </w:rPr>
            </w:pPr>
            <w:r w:rsidRPr="00E3712D">
              <w:rPr>
                <w:rFonts w:ascii="Times New Roman" w:hAnsi="Times New Roman" w:cs="Times New Roman"/>
                <w:color w:val="000000"/>
                <w:sz w:val="24"/>
                <w:szCs w:val="24"/>
              </w:rPr>
              <w:t>Įgijusių pagrindinį išsilavinimą dalis nuo bendro 10-okų skaičiaus</w:t>
            </w:r>
          </w:p>
        </w:tc>
        <w:tc>
          <w:tcPr>
            <w:tcW w:w="1660" w:type="dxa"/>
            <w:tcBorders>
              <w:top w:val="nil"/>
              <w:left w:val="nil"/>
              <w:bottom w:val="single" w:sz="4" w:space="0" w:color="auto"/>
              <w:right w:val="single" w:sz="4" w:space="0" w:color="auto"/>
            </w:tcBorders>
            <w:shd w:val="clear" w:color="auto" w:fill="auto"/>
            <w:vAlign w:val="center"/>
          </w:tcPr>
          <w:p w14:paraId="2D39B90C" w14:textId="3390C9CC" w:rsidR="00CC7F86" w:rsidRPr="00CF05D1" w:rsidRDefault="001B6E7C" w:rsidP="00CC7F86">
            <w:pPr>
              <w:spacing w:after="0" w:line="240" w:lineRule="auto"/>
              <w:jc w:val="center"/>
              <w:rPr>
                <w:rFonts w:ascii="Times New Roman" w:eastAsia="Times New Roman" w:hAnsi="Times New Roman" w:cs="Times New Roman"/>
                <w:b/>
                <w:bCs/>
                <w:color w:val="FF0000"/>
                <w:sz w:val="24"/>
                <w:szCs w:val="24"/>
                <w:highlight w:val="yellow"/>
                <w:lang w:eastAsia="lt-LT"/>
              </w:rPr>
            </w:pPr>
            <w:r w:rsidRPr="001B6E7C">
              <w:rPr>
                <w:rFonts w:ascii="Times New Roman" w:eastAsia="Times New Roman" w:hAnsi="Times New Roman" w:cs="Times New Roman"/>
                <w:bCs/>
                <w:sz w:val="24"/>
                <w:szCs w:val="24"/>
                <w:lang w:eastAsia="lt-LT"/>
              </w:rPr>
              <w:t>93 proc.</w:t>
            </w:r>
          </w:p>
        </w:tc>
        <w:tc>
          <w:tcPr>
            <w:tcW w:w="3192" w:type="dxa"/>
            <w:tcBorders>
              <w:top w:val="nil"/>
              <w:left w:val="nil"/>
              <w:bottom w:val="single" w:sz="4" w:space="0" w:color="auto"/>
              <w:right w:val="single" w:sz="4" w:space="0" w:color="auto"/>
            </w:tcBorders>
            <w:shd w:val="clear" w:color="auto" w:fill="auto"/>
            <w:vAlign w:val="center"/>
          </w:tcPr>
          <w:p w14:paraId="1A7CC579" w14:textId="77777777" w:rsidR="00CC7F86" w:rsidRPr="00604095" w:rsidRDefault="00CC7F86" w:rsidP="00CC7F86">
            <w:pPr>
              <w:spacing w:after="0" w:line="240" w:lineRule="auto"/>
              <w:rPr>
                <w:rFonts w:ascii="Times New Roman" w:eastAsia="Times New Roman" w:hAnsi="Times New Roman" w:cs="Times New Roman"/>
                <w:b/>
                <w:bCs/>
                <w:color w:val="FF0000"/>
                <w:sz w:val="24"/>
                <w:szCs w:val="24"/>
                <w:lang w:eastAsia="lt-LT"/>
              </w:rPr>
            </w:pPr>
          </w:p>
        </w:tc>
      </w:tr>
      <w:tr w:rsidR="00CC7F86" w:rsidRPr="00604095" w14:paraId="37138021" w14:textId="77777777" w:rsidTr="00604095">
        <w:trPr>
          <w:trHeight w:val="792"/>
        </w:trPr>
        <w:tc>
          <w:tcPr>
            <w:tcW w:w="4821" w:type="dxa"/>
            <w:tcBorders>
              <w:top w:val="nil"/>
              <w:left w:val="single" w:sz="4" w:space="0" w:color="auto"/>
              <w:bottom w:val="single" w:sz="4" w:space="0" w:color="auto"/>
              <w:right w:val="single" w:sz="4" w:space="0" w:color="auto"/>
            </w:tcBorders>
            <w:shd w:val="clear" w:color="000000" w:fill="FFFFFF"/>
            <w:vAlign w:val="center"/>
            <w:hideMark/>
          </w:tcPr>
          <w:p w14:paraId="42FD9833" w14:textId="77777777" w:rsidR="00CC7F86" w:rsidRPr="00604095" w:rsidRDefault="00CC7F86" w:rsidP="00CC7F86">
            <w:pPr>
              <w:spacing w:after="0" w:line="240" w:lineRule="auto"/>
              <w:jc w:val="right"/>
              <w:rPr>
                <w:rFonts w:ascii="Times New Roman" w:eastAsia="Times New Roman" w:hAnsi="Times New Roman" w:cs="Times New Roman"/>
                <w:color w:val="000000"/>
                <w:sz w:val="24"/>
                <w:szCs w:val="24"/>
                <w:lang w:eastAsia="lt-LT"/>
              </w:rPr>
            </w:pPr>
            <w:r w:rsidRPr="00604095">
              <w:rPr>
                <w:rFonts w:ascii="Times New Roman" w:eastAsia="Times New Roman" w:hAnsi="Times New Roman" w:cs="Times New Roman"/>
                <w:color w:val="000000"/>
                <w:sz w:val="24"/>
                <w:szCs w:val="24"/>
                <w:lang w:eastAsia="lt-LT"/>
              </w:rPr>
              <w:t>Metiniai savivaldybės biudžeto asignavimai</w:t>
            </w:r>
          </w:p>
        </w:tc>
        <w:tc>
          <w:tcPr>
            <w:tcW w:w="10064" w:type="dxa"/>
            <w:gridSpan w:val="3"/>
            <w:tcBorders>
              <w:top w:val="single" w:sz="4" w:space="0" w:color="auto"/>
              <w:left w:val="nil"/>
              <w:bottom w:val="single" w:sz="4" w:space="0" w:color="auto"/>
              <w:right w:val="single" w:sz="4" w:space="0" w:color="auto"/>
            </w:tcBorders>
            <w:shd w:val="clear" w:color="auto" w:fill="auto"/>
            <w:vAlign w:val="center"/>
            <w:hideMark/>
          </w:tcPr>
          <w:p w14:paraId="15C4B9AB" w14:textId="4D3CC491" w:rsidR="00CC7F86" w:rsidRPr="00604095" w:rsidRDefault="00CF45D6" w:rsidP="00CC7F86">
            <w:pPr>
              <w:spacing w:after="0" w:line="240" w:lineRule="auto"/>
              <w:rPr>
                <w:rFonts w:ascii="Times New Roman" w:eastAsia="Times New Roman" w:hAnsi="Times New Roman" w:cs="Times New Roman"/>
                <w:b/>
                <w:bCs/>
                <w:sz w:val="24"/>
                <w:szCs w:val="24"/>
                <w:lang w:eastAsia="lt-LT"/>
              </w:rPr>
            </w:pPr>
            <w:r w:rsidRPr="00CF45D6">
              <w:rPr>
                <w:rFonts w:ascii="Times New Roman" w:eastAsia="Times New Roman" w:hAnsi="Times New Roman" w:cs="Times New Roman"/>
                <w:b/>
                <w:bCs/>
                <w:i/>
                <w:iCs/>
                <w:color w:val="000000" w:themeColor="text1"/>
                <w:sz w:val="24"/>
                <w:szCs w:val="24"/>
                <w:lang w:eastAsia="lt-LT"/>
              </w:rPr>
              <w:t>294,5 tūkst. Eur</w:t>
            </w:r>
            <w:r w:rsidR="00CC7F86" w:rsidRPr="00CF45D6">
              <w:rPr>
                <w:rFonts w:ascii="Times New Roman" w:eastAsia="Times New Roman" w:hAnsi="Times New Roman" w:cs="Times New Roman"/>
                <w:b/>
                <w:bCs/>
                <w:color w:val="000000" w:themeColor="text1"/>
                <w:sz w:val="24"/>
                <w:szCs w:val="24"/>
                <w:lang w:eastAsia="lt-LT"/>
              </w:rPr>
              <w:t xml:space="preserve"> </w:t>
            </w:r>
            <w:r w:rsidR="00CC7F86" w:rsidRPr="00604095">
              <w:rPr>
                <w:rFonts w:ascii="Times New Roman" w:eastAsia="Times New Roman" w:hAnsi="Times New Roman" w:cs="Times New Roman"/>
                <w:b/>
                <w:bCs/>
                <w:sz w:val="24"/>
                <w:szCs w:val="24"/>
                <w:lang w:eastAsia="lt-LT"/>
              </w:rPr>
              <w:br/>
            </w:r>
          </w:p>
        </w:tc>
      </w:tr>
      <w:tr w:rsidR="00CC7F86" w:rsidRPr="00604095" w14:paraId="79B207AD" w14:textId="77777777" w:rsidTr="00604095">
        <w:trPr>
          <w:trHeight w:val="900"/>
        </w:trPr>
        <w:tc>
          <w:tcPr>
            <w:tcW w:w="4821" w:type="dxa"/>
            <w:tcBorders>
              <w:top w:val="nil"/>
              <w:left w:val="single" w:sz="4" w:space="0" w:color="auto"/>
              <w:bottom w:val="single" w:sz="4" w:space="0" w:color="auto"/>
              <w:right w:val="single" w:sz="4" w:space="0" w:color="auto"/>
            </w:tcBorders>
            <w:shd w:val="clear" w:color="000000" w:fill="FFFFFF"/>
            <w:vAlign w:val="center"/>
            <w:hideMark/>
          </w:tcPr>
          <w:p w14:paraId="022755DF" w14:textId="7D69418E" w:rsidR="00CC7F86" w:rsidRPr="00604095" w:rsidRDefault="00CC7F86" w:rsidP="00CC7F86">
            <w:pPr>
              <w:spacing w:after="0" w:line="240" w:lineRule="auto"/>
              <w:jc w:val="right"/>
              <w:rPr>
                <w:rFonts w:ascii="Times New Roman" w:eastAsia="Times New Roman" w:hAnsi="Times New Roman" w:cs="Times New Roman"/>
                <w:color w:val="000000"/>
                <w:sz w:val="24"/>
                <w:szCs w:val="24"/>
                <w:lang w:eastAsia="lt-LT"/>
              </w:rPr>
            </w:pPr>
            <w:r w:rsidRPr="00604095">
              <w:rPr>
                <w:rFonts w:ascii="Times New Roman" w:eastAsia="Times New Roman" w:hAnsi="Times New Roman" w:cs="Times New Roman"/>
                <w:color w:val="000000"/>
                <w:sz w:val="24"/>
                <w:szCs w:val="24"/>
                <w:lang w:eastAsia="lt-LT"/>
              </w:rPr>
              <w:t xml:space="preserve">Veiklos planu prisidedama siekiant šių  </w:t>
            </w:r>
            <w:r w:rsidRPr="00604095">
              <w:rPr>
                <w:rFonts w:ascii="Times New Roman" w:eastAsia="Times New Roman" w:hAnsi="Times New Roman" w:cs="Times New Roman"/>
                <w:color w:val="000000"/>
                <w:sz w:val="24"/>
                <w:szCs w:val="24"/>
                <w:lang w:eastAsia="lt-LT"/>
              </w:rPr>
              <w:br/>
            </w:r>
            <w:r w:rsidR="001B6E7C">
              <w:rPr>
                <w:rFonts w:ascii="Times New Roman" w:eastAsia="Times New Roman" w:hAnsi="Times New Roman" w:cs="Times New Roman"/>
                <w:sz w:val="24"/>
                <w:szCs w:val="24"/>
                <w:lang w:eastAsia="lt-LT"/>
              </w:rPr>
              <w:t>Kauno miesto savivaldybės 2022 – 2024</w:t>
            </w:r>
            <w:r w:rsidRPr="00604095">
              <w:rPr>
                <w:rFonts w:ascii="Times New Roman" w:eastAsia="Times New Roman" w:hAnsi="Times New Roman" w:cs="Times New Roman"/>
                <w:sz w:val="24"/>
                <w:szCs w:val="24"/>
                <w:lang w:eastAsia="lt-LT"/>
              </w:rPr>
              <w:t xml:space="preserve"> metų </w:t>
            </w:r>
            <w:r w:rsidRPr="00604095">
              <w:rPr>
                <w:rFonts w:ascii="Times New Roman" w:eastAsia="Times New Roman" w:hAnsi="Times New Roman" w:cs="Times New Roman"/>
                <w:sz w:val="24"/>
                <w:szCs w:val="24"/>
                <w:lang w:eastAsia="lt-LT"/>
              </w:rPr>
              <w:br/>
              <w:t>strateginio veiklos plano tikslų ir uždavinių</w:t>
            </w:r>
          </w:p>
        </w:tc>
        <w:tc>
          <w:tcPr>
            <w:tcW w:w="10064" w:type="dxa"/>
            <w:gridSpan w:val="3"/>
            <w:tcBorders>
              <w:top w:val="single" w:sz="4" w:space="0" w:color="auto"/>
              <w:left w:val="nil"/>
              <w:bottom w:val="single" w:sz="4" w:space="0" w:color="auto"/>
              <w:right w:val="single" w:sz="4" w:space="0" w:color="000000"/>
            </w:tcBorders>
            <w:shd w:val="clear" w:color="auto" w:fill="auto"/>
            <w:vAlign w:val="center"/>
            <w:hideMark/>
          </w:tcPr>
          <w:p w14:paraId="3A16045C" w14:textId="13FA7D65" w:rsidR="00CC7F86" w:rsidRPr="00604095" w:rsidRDefault="00CC7F86" w:rsidP="00CC7F86">
            <w:pPr>
              <w:spacing w:after="0" w:line="240" w:lineRule="auto"/>
              <w:rPr>
                <w:rFonts w:ascii="Times New Roman" w:eastAsia="Times New Roman" w:hAnsi="Times New Roman" w:cs="Times New Roman"/>
                <w:b/>
                <w:bCs/>
                <w:sz w:val="24"/>
                <w:szCs w:val="24"/>
                <w:lang w:eastAsia="lt-LT"/>
              </w:rPr>
            </w:pPr>
            <w:r w:rsidRPr="00604095">
              <w:rPr>
                <w:rFonts w:ascii="Times New Roman" w:eastAsia="Times New Roman" w:hAnsi="Times New Roman" w:cs="Times New Roman"/>
                <w:b/>
                <w:bCs/>
                <w:sz w:val="24"/>
                <w:szCs w:val="24"/>
                <w:lang w:eastAsia="lt-LT"/>
              </w:rPr>
              <w:t> </w:t>
            </w:r>
            <w:r w:rsidRPr="00604095">
              <w:rPr>
                <w:rFonts w:ascii="Times New Roman" w:hAnsi="Times New Roman" w:cs="Times New Roman"/>
                <w:b/>
                <w:sz w:val="24"/>
                <w:szCs w:val="24"/>
              </w:rPr>
              <w:t xml:space="preserve">Kauno miesto savivaldybės 2022–2024 metų </w:t>
            </w:r>
            <w:r>
              <w:rPr>
                <w:rFonts w:ascii="Times New Roman" w:hAnsi="Times New Roman" w:cs="Times New Roman"/>
                <w:b/>
                <w:sz w:val="24"/>
                <w:szCs w:val="24"/>
              </w:rPr>
              <w:t>strateginis</w:t>
            </w:r>
            <w:r w:rsidRPr="00604095">
              <w:rPr>
                <w:rFonts w:ascii="Times New Roman" w:hAnsi="Times New Roman" w:cs="Times New Roman"/>
                <w:b/>
                <w:sz w:val="24"/>
                <w:szCs w:val="24"/>
              </w:rPr>
              <w:t xml:space="preserve"> veiklos plan</w:t>
            </w:r>
            <w:r>
              <w:rPr>
                <w:rFonts w:ascii="Times New Roman" w:hAnsi="Times New Roman" w:cs="Times New Roman"/>
                <w:b/>
                <w:sz w:val="24"/>
                <w:szCs w:val="24"/>
              </w:rPr>
              <w:t>as.</w:t>
            </w:r>
          </w:p>
        </w:tc>
      </w:tr>
    </w:tbl>
    <w:p w14:paraId="1BD9BD31" w14:textId="77777777" w:rsidR="00787525" w:rsidRDefault="00787525" w:rsidP="00471516">
      <w:pPr>
        <w:spacing w:after="0" w:line="360" w:lineRule="auto"/>
        <w:jc w:val="center"/>
        <w:rPr>
          <w:rFonts w:ascii="Times New Roman" w:hAnsi="Times New Roman" w:cs="Times New Roman"/>
          <w:b/>
          <w:sz w:val="24"/>
          <w:szCs w:val="24"/>
        </w:rPr>
      </w:pPr>
    </w:p>
    <w:p w14:paraId="1336C423" w14:textId="77777777" w:rsidR="005D5393" w:rsidRPr="005D5393" w:rsidRDefault="005D5393" w:rsidP="00471516">
      <w:pPr>
        <w:spacing w:after="0" w:line="360" w:lineRule="auto"/>
        <w:jc w:val="center"/>
        <w:rPr>
          <w:rFonts w:ascii="Times New Roman" w:hAnsi="Times New Roman" w:cs="Times New Roman"/>
          <w:b/>
          <w:sz w:val="24"/>
          <w:szCs w:val="24"/>
        </w:rPr>
      </w:pPr>
      <w:r w:rsidRPr="005D5393">
        <w:rPr>
          <w:rFonts w:ascii="Times New Roman" w:hAnsi="Times New Roman" w:cs="Times New Roman"/>
          <w:b/>
          <w:sz w:val="24"/>
          <w:szCs w:val="24"/>
        </w:rPr>
        <w:t>I SKYRIUS</w:t>
      </w:r>
    </w:p>
    <w:p w14:paraId="370F39AC" w14:textId="77777777" w:rsidR="005D5393" w:rsidRDefault="005D5393" w:rsidP="00471516">
      <w:pPr>
        <w:spacing w:after="0" w:line="360" w:lineRule="auto"/>
        <w:jc w:val="center"/>
        <w:rPr>
          <w:rFonts w:ascii="Times New Roman" w:hAnsi="Times New Roman" w:cs="Times New Roman"/>
          <w:b/>
          <w:sz w:val="24"/>
          <w:szCs w:val="24"/>
        </w:rPr>
      </w:pPr>
      <w:r w:rsidRPr="00B81C34">
        <w:rPr>
          <w:rFonts w:ascii="Times New Roman" w:hAnsi="Times New Roman" w:cs="Times New Roman"/>
          <w:b/>
          <w:sz w:val="24"/>
          <w:szCs w:val="24"/>
        </w:rPr>
        <w:t>VEIKLOS KONTEKSTAS</w:t>
      </w:r>
    </w:p>
    <w:p w14:paraId="2E95D764" w14:textId="418762A0" w:rsidR="00196D07" w:rsidRPr="000A6A33" w:rsidRDefault="00196D07" w:rsidP="000A6A33">
      <w:pPr>
        <w:spacing w:line="360" w:lineRule="auto"/>
        <w:ind w:firstLine="1298"/>
        <w:jc w:val="both"/>
        <w:rPr>
          <w:rFonts w:ascii="Times New Roman" w:hAnsi="Times New Roman" w:cs="Times New Roman"/>
          <w:sz w:val="24"/>
          <w:szCs w:val="24"/>
        </w:rPr>
      </w:pPr>
      <w:r w:rsidRPr="000A6A33">
        <w:rPr>
          <w:rFonts w:ascii="Times New Roman" w:hAnsi="Times New Roman" w:cs="Times New Roman"/>
          <w:sz w:val="24"/>
          <w:szCs w:val="24"/>
        </w:rPr>
        <w:t>Gimnazijos strateginis planas 2022-2024 metams parengtas, remiantis Lietuvos Respublikos Švietimo įstatymu, Valstybės pažangos strategija „Lietuva 2030“,</w:t>
      </w:r>
      <w:r w:rsidR="005D3639">
        <w:rPr>
          <w:rFonts w:ascii="Times New Roman" w:hAnsi="Times New Roman" w:cs="Times New Roman"/>
          <w:sz w:val="24"/>
          <w:szCs w:val="24"/>
        </w:rPr>
        <w:t xml:space="preserve"> Valstybine</w:t>
      </w:r>
      <w:r w:rsidR="005D3639" w:rsidRPr="005D3639">
        <w:rPr>
          <w:rFonts w:ascii="Times New Roman" w:hAnsi="Times New Roman" w:cs="Times New Roman"/>
          <w:sz w:val="24"/>
          <w:szCs w:val="24"/>
        </w:rPr>
        <w:t xml:space="preserve"> švi</w:t>
      </w:r>
      <w:r w:rsidR="005D3639">
        <w:rPr>
          <w:rFonts w:ascii="Times New Roman" w:hAnsi="Times New Roman" w:cs="Times New Roman"/>
          <w:sz w:val="24"/>
          <w:szCs w:val="24"/>
        </w:rPr>
        <w:t xml:space="preserve">etimo 2013–2022 metų strategija, </w:t>
      </w:r>
      <w:r w:rsidRPr="000A6A33">
        <w:rPr>
          <w:rFonts w:ascii="Times New Roman" w:hAnsi="Times New Roman" w:cs="Times New Roman"/>
          <w:sz w:val="24"/>
          <w:szCs w:val="24"/>
        </w:rPr>
        <w:t xml:space="preserve"> Kauno miesto savivaldybės 2022-2024 metų strateginiu veiklos planu, Kauno miesto savivaldybės strateginiu plėtros planu iki 2022 metų,  Kauno Kovo 11-osios gimnazijos  strateginiu veiklos planu 2019-2021 metams, gimnazijos veiklos įsivertinimo duomenimis, Kauno Kovo 11-osios gimnazijoje įgyvendinama „Mokymosi sėkmės ir galimybių kiekvienam vaikui</w:t>
      </w:r>
      <w:r w:rsidRPr="000A6A33">
        <w:rPr>
          <w:rFonts w:ascii="Times New Roman" w:hAnsi="Times New Roman" w:cs="Times New Roman"/>
          <w:color w:val="FF0000"/>
          <w:sz w:val="24"/>
          <w:szCs w:val="24"/>
        </w:rPr>
        <w:t xml:space="preserve"> </w:t>
      </w:r>
      <w:r w:rsidRPr="000A6A33">
        <w:rPr>
          <w:rFonts w:ascii="Times New Roman" w:hAnsi="Times New Roman" w:cs="Times New Roman"/>
          <w:sz w:val="24"/>
          <w:szCs w:val="24"/>
        </w:rPr>
        <w:t>ugdymo samprata“.</w:t>
      </w:r>
    </w:p>
    <w:p w14:paraId="099A6AE2" w14:textId="155B5762" w:rsidR="00196D07" w:rsidRPr="000A6A33" w:rsidRDefault="00E26515" w:rsidP="000A6A33">
      <w:pPr>
        <w:spacing w:line="360" w:lineRule="auto"/>
        <w:ind w:firstLine="1298"/>
        <w:jc w:val="both"/>
        <w:rPr>
          <w:rFonts w:ascii="Times New Roman" w:hAnsi="Times New Roman" w:cs="Times New Roman"/>
          <w:sz w:val="24"/>
          <w:szCs w:val="24"/>
        </w:rPr>
      </w:pPr>
      <w:r w:rsidRPr="000A6A33">
        <w:rPr>
          <w:rFonts w:ascii="Times New Roman" w:hAnsi="Times New Roman" w:cs="Times New Roman"/>
          <w:sz w:val="24"/>
          <w:szCs w:val="24"/>
        </w:rPr>
        <w:t>Kauno Kovo 11-osios gimnazijos pagrindinė paskirtis – gimnazijos tipo gimnazija visų amžiaus tarpsnių vaikams. Kita paskirtis – pagrindinės mokyklos tipo specialioji mokykla kalbėjimo ir kalbos sutrikimų turintiems mokiniams, pagrindinės mokyklos tipo specialioji mokykla intelekto sutrikimą turintiems mokiniams  ir gimnazijos tipo ligoninės mokykla. Gimnazija vykdo pradinio ugdymo programą, pradinio ugdymo individualizuotą programą, pagrindinio ugdymo programą, pagrindinio ugdymo individualizuotą programą, socialinių įgūdžių ugdymo programą  ir vidurinio ugdymo programą</w:t>
      </w:r>
      <w:r w:rsidR="008D4838" w:rsidRPr="000A6A33">
        <w:rPr>
          <w:rFonts w:ascii="Times New Roman" w:hAnsi="Times New Roman" w:cs="Times New Roman"/>
          <w:sz w:val="24"/>
          <w:szCs w:val="24"/>
        </w:rPr>
        <w:t>. Gimnazijoje sukomplektuotos 34 klasės, iš jų – 6 specialiosios klasės</w:t>
      </w:r>
      <w:r w:rsidR="001C2182">
        <w:rPr>
          <w:rFonts w:ascii="Times New Roman" w:hAnsi="Times New Roman" w:cs="Times New Roman"/>
          <w:sz w:val="24"/>
          <w:szCs w:val="24"/>
        </w:rPr>
        <w:t>,</w:t>
      </w:r>
      <w:r w:rsidR="008D4838" w:rsidRPr="000A6A33">
        <w:rPr>
          <w:rFonts w:ascii="Times New Roman" w:hAnsi="Times New Roman" w:cs="Times New Roman"/>
          <w:sz w:val="24"/>
          <w:szCs w:val="24"/>
        </w:rPr>
        <w:t xml:space="preserve"> skirtos mokiniams, turintiems kalbėjimo ir </w:t>
      </w:r>
      <w:r w:rsidR="008D4838" w:rsidRPr="000A6A33">
        <w:rPr>
          <w:rFonts w:ascii="Times New Roman" w:hAnsi="Times New Roman" w:cs="Times New Roman"/>
          <w:sz w:val="24"/>
          <w:szCs w:val="24"/>
        </w:rPr>
        <w:lastRenderedPageBreak/>
        <w:t xml:space="preserve">kalbos sutrikimų, 6 specialiosios klasės intelekto sutrikimą turintiems mokiniams, </w:t>
      </w:r>
      <w:r w:rsidR="002661A4" w:rsidRPr="000A6A33">
        <w:rPr>
          <w:rFonts w:ascii="Times New Roman" w:hAnsi="Times New Roman" w:cs="Times New Roman"/>
          <w:sz w:val="24"/>
          <w:szCs w:val="24"/>
        </w:rPr>
        <w:t>ligoninių klasės.</w:t>
      </w:r>
      <w:r w:rsidR="008D4838" w:rsidRPr="000A6A33">
        <w:rPr>
          <w:rFonts w:ascii="Times New Roman" w:hAnsi="Times New Roman" w:cs="Times New Roman"/>
          <w:sz w:val="24"/>
          <w:szCs w:val="24"/>
        </w:rPr>
        <w:t xml:space="preserve"> Gimnazijoje</w:t>
      </w:r>
      <w:r w:rsidR="002661A4" w:rsidRPr="000A6A33">
        <w:rPr>
          <w:rFonts w:ascii="Times New Roman" w:hAnsi="Times New Roman" w:cs="Times New Roman"/>
          <w:sz w:val="24"/>
          <w:szCs w:val="24"/>
        </w:rPr>
        <w:t xml:space="preserve"> 2021 metų rugsėjo mėn. 1 d. duomenimis</w:t>
      </w:r>
      <w:r w:rsidR="007F3C95">
        <w:rPr>
          <w:rFonts w:ascii="Times New Roman" w:hAnsi="Times New Roman" w:cs="Times New Roman"/>
          <w:sz w:val="24"/>
          <w:szCs w:val="24"/>
        </w:rPr>
        <w:t xml:space="preserve"> mokosi 536</w:t>
      </w:r>
      <w:r w:rsidR="008D4838" w:rsidRPr="000A6A33">
        <w:rPr>
          <w:rFonts w:ascii="Times New Roman" w:hAnsi="Times New Roman" w:cs="Times New Roman"/>
          <w:sz w:val="24"/>
          <w:szCs w:val="24"/>
        </w:rPr>
        <w:t xml:space="preserve"> mokiniai</w:t>
      </w:r>
      <w:r w:rsidR="007F3C95">
        <w:rPr>
          <w:rFonts w:ascii="Times New Roman" w:hAnsi="Times New Roman" w:cs="Times New Roman"/>
          <w:sz w:val="24"/>
          <w:szCs w:val="24"/>
        </w:rPr>
        <w:t xml:space="preserve"> bendrojo ugdymo ir specialiosiose klasėse ir 66 mokiniai – ligoninių klasėsė</w:t>
      </w:r>
      <w:r w:rsidR="002661A4" w:rsidRPr="000A6A33">
        <w:rPr>
          <w:rFonts w:ascii="Times New Roman" w:hAnsi="Times New Roman" w:cs="Times New Roman"/>
          <w:sz w:val="24"/>
          <w:szCs w:val="24"/>
        </w:rPr>
        <w:t>. Iš jų – 162  specialiųjų udymosi poreikių dėl įgimtų ar įgytų sutrikimų turintys mokiniai. Bendrojo ugdymo klasėse mokosi 81 specialiųjų udymosi poreikių dėl įgimtų ar įgytų sutrikimų turintis mokinys, specialiosiose klasėse taip pat</w:t>
      </w:r>
      <w:r w:rsidR="00A72DA0" w:rsidRPr="000A6A33">
        <w:rPr>
          <w:rFonts w:ascii="Times New Roman" w:hAnsi="Times New Roman" w:cs="Times New Roman"/>
          <w:sz w:val="24"/>
          <w:szCs w:val="24"/>
        </w:rPr>
        <w:t xml:space="preserve"> mokosi</w:t>
      </w:r>
      <w:r w:rsidR="002661A4" w:rsidRPr="000A6A33">
        <w:rPr>
          <w:rFonts w:ascii="Times New Roman" w:hAnsi="Times New Roman" w:cs="Times New Roman"/>
          <w:sz w:val="24"/>
          <w:szCs w:val="24"/>
        </w:rPr>
        <w:t xml:space="preserve"> 81 specialiųjų udymosi poreikių dėl įgimtų ar įgytų sutrikimų turintis mokinys. </w:t>
      </w:r>
      <w:r w:rsidR="00A72DA0" w:rsidRPr="000A6A33">
        <w:rPr>
          <w:rFonts w:ascii="Times New Roman" w:hAnsi="Times New Roman" w:cs="Times New Roman"/>
          <w:sz w:val="24"/>
          <w:szCs w:val="24"/>
        </w:rPr>
        <w:t xml:space="preserve">Iš viso gimnazijoje mokosi  - 108 didelių specialiųjų ugdymosi poreikių dėl įgimtų ar įgytų sutrikimų turintys mokiniai (iš jų – 28 bendrojo ugdymo klasėse) ir 2 labai didelių specialiųjų ugdymosi poreikių dėl įgimtų ar įgytų sutrikimų turintys mokiniai (iš jų – 1 bendrojo ugdymo klasėje). </w:t>
      </w:r>
    </w:p>
    <w:p w14:paraId="1873C727" w14:textId="0CE5A13C" w:rsidR="00A72DA0" w:rsidRPr="000A6A33" w:rsidRDefault="00A72DA0" w:rsidP="000A6A33">
      <w:pPr>
        <w:spacing w:line="360" w:lineRule="auto"/>
        <w:ind w:firstLine="1298"/>
        <w:jc w:val="both"/>
        <w:rPr>
          <w:rFonts w:ascii="Times New Roman" w:hAnsi="Times New Roman" w:cs="Times New Roman"/>
          <w:sz w:val="24"/>
          <w:szCs w:val="24"/>
        </w:rPr>
      </w:pPr>
      <w:r w:rsidRPr="000A6A33">
        <w:rPr>
          <w:rFonts w:ascii="Times New Roman" w:hAnsi="Times New Roman" w:cs="Times New Roman"/>
          <w:sz w:val="24"/>
          <w:szCs w:val="24"/>
        </w:rPr>
        <w:t xml:space="preserve">Gimnazijoje dirba 64 pedagoginiai darbuotojai, 1 bibliotekininkė, 1 sveikatos priežiūros specialistė ir 15 mokytojų padėjėjų. </w:t>
      </w:r>
    </w:p>
    <w:p w14:paraId="48EA6675" w14:textId="75BFDC45" w:rsidR="000A6A33" w:rsidRPr="000A6A33" w:rsidRDefault="000A6A33" w:rsidP="000A6A33">
      <w:pPr>
        <w:spacing w:line="360" w:lineRule="auto"/>
        <w:ind w:firstLine="1298"/>
        <w:jc w:val="both"/>
        <w:rPr>
          <w:rFonts w:ascii="Times New Roman" w:hAnsi="Times New Roman" w:cs="Times New Roman"/>
          <w:sz w:val="24"/>
          <w:szCs w:val="24"/>
          <w:lang w:val="pt-BR"/>
        </w:rPr>
      </w:pPr>
      <w:r w:rsidRPr="000A6A33">
        <w:rPr>
          <w:rFonts w:ascii="Times New Roman" w:hAnsi="Times New Roman" w:cs="Times New Roman"/>
          <w:sz w:val="24"/>
          <w:szCs w:val="24"/>
          <w:lang w:val="pt-BR"/>
        </w:rPr>
        <w:t>G</w:t>
      </w:r>
      <w:r w:rsidR="001C2182">
        <w:rPr>
          <w:rFonts w:ascii="Times New Roman" w:hAnsi="Times New Roman" w:cs="Times New Roman"/>
          <w:sz w:val="24"/>
          <w:szCs w:val="24"/>
          <w:lang w:val="pt-BR"/>
        </w:rPr>
        <w:t>imnazijoje  70 socialiai remtinų</w:t>
      </w:r>
      <w:r w:rsidRPr="000A6A33">
        <w:rPr>
          <w:rFonts w:ascii="Times New Roman" w:hAnsi="Times New Roman" w:cs="Times New Roman"/>
          <w:sz w:val="24"/>
          <w:szCs w:val="24"/>
          <w:lang w:val="pt-BR"/>
        </w:rPr>
        <w:t xml:space="preserve"> mokini</w:t>
      </w:r>
      <w:r w:rsidR="001C2182">
        <w:rPr>
          <w:rFonts w:ascii="Times New Roman" w:hAnsi="Times New Roman" w:cs="Times New Roman"/>
          <w:sz w:val="24"/>
          <w:szCs w:val="24"/>
        </w:rPr>
        <w:t>ų</w:t>
      </w:r>
      <w:r w:rsidRPr="000A6A33">
        <w:rPr>
          <w:rFonts w:ascii="Times New Roman" w:hAnsi="Times New Roman" w:cs="Times New Roman"/>
          <w:sz w:val="24"/>
          <w:szCs w:val="24"/>
          <w:lang w:val="pt-BR"/>
        </w:rPr>
        <w:t xml:space="preserve">, kuriems skirti nemokami pietūs ir kurie aprūpinti būtiniausiais mokinio reikmenimis. Nemokamą maitinimą gauna 89  1-2 kl.mokiniai, nepriklausomai nuo šeimos gaunamų pajamų.  Daugumos mokyklą lankančių mokinių šeimų socialinė-ekonominė padėtis yra vidutinė. Gimnazijoje mokosi 10 %  vaikų iš daugiavaikių šeimų (3 ir daugiau vaikų), 77 % mokinių gyvena pilnose šeimose, 3,2  proc. vaikų augina vieniši tėvai. </w:t>
      </w:r>
    </w:p>
    <w:p w14:paraId="0AF6139B" w14:textId="6F8A3FEB" w:rsidR="000A6A33" w:rsidRPr="000A6A33" w:rsidRDefault="000A6A33" w:rsidP="000A6A33">
      <w:pPr>
        <w:spacing w:line="360" w:lineRule="auto"/>
        <w:ind w:firstLine="1298"/>
        <w:jc w:val="both"/>
        <w:rPr>
          <w:rFonts w:ascii="Times New Roman" w:hAnsi="Times New Roman" w:cs="Times New Roman"/>
          <w:sz w:val="24"/>
          <w:szCs w:val="24"/>
          <w:lang w:val="pt-BR"/>
        </w:rPr>
      </w:pPr>
      <w:r w:rsidRPr="000A6A33">
        <w:rPr>
          <w:rFonts w:ascii="Times New Roman" w:hAnsi="Times New Roman" w:cs="Times New Roman"/>
          <w:sz w:val="24"/>
          <w:szCs w:val="24"/>
        </w:rPr>
        <w:t>Gimnazijoje įgyvendinama operatyvi lankomumo stebėsenos sistema dalyko mokytojo, klasės auklėtojo, mokinio, tėvų, socialinio pedagogo lygmeniu. Tinkamai pritaikytos priemonės padeda sumažinti nepateisintų pamokų  skaičių. Pasiekti geri rezultatai ugdant mokinių atsakomybę už gimnazijoje nustatytų susitarimų laikymąsi. Esant mokinio vėlavimo, nelankymo problemai, ji aptariama su mokiniu bendradarbiaujant klasės auklėtojui su  tėvais ir mokyklos specialistais. Šiais metais mokykloje yra sumažėjęs  rizikos grupės vaikų skaičius. Tai įtakojo mokykloje taikomos prevencinės programos „Olweus“,  „Gyvai“,  „VEIK“.</w:t>
      </w:r>
    </w:p>
    <w:p w14:paraId="60674041" w14:textId="77777777" w:rsidR="000A6A33" w:rsidRPr="000A6A33" w:rsidRDefault="000A6A33" w:rsidP="000A6A33">
      <w:pPr>
        <w:spacing w:line="360" w:lineRule="auto"/>
        <w:ind w:firstLine="1298"/>
        <w:jc w:val="both"/>
        <w:rPr>
          <w:rFonts w:ascii="Times New Roman" w:hAnsi="Times New Roman" w:cs="Times New Roman"/>
          <w:color w:val="FF0000"/>
          <w:sz w:val="24"/>
          <w:szCs w:val="24"/>
        </w:rPr>
      </w:pPr>
    </w:p>
    <w:p w14:paraId="193F3D20" w14:textId="6B3774C5" w:rsidR="00DD69D9" w:rsidRDefault="00DD69D9" w:rsidP="000A6A33">
      <w:pPr>
        <w:spacing w:after="0" w:line="360" w:lineRule="auto"/>
        <w:jc w:val="both"/>
        <w:rPr>
          <w:rFonts w:ascii="Times New Roman" w:hAnsi="Times New Roman" w:cs="Times New Roman"/>
          <w:sz w:val="24"/>
        </w:rPr>
      </w:pPr>
    </w:p>
    <w:p w14:paraId="49879FBA" w14:textId="5BB64BCD" w:rsidR="00212D50" w:rsidRDefault="00212D50" w:rsidP="000A6A33">
      <w:pPr>
        <w:spacing w:after="0" w:line="360" w:lineRule="auto"/>
        <w:jc w:val="both"/>
        <w:rPr>
          <w:rFonts w:ascii="Times New Roman" w:hAnsi="Times New Roman" w:cs="Times New Roman"/>
          <w:sz w:val="24"/>
        </w:rPr>
      </w:pPr>
    </w:p>
    <w:p w14:paraId="7B86D162" w14:textId="5A873A54" w:rsidR="00212D50" w:rsidRDefault="00212D50" w:rsidP="000A6A33">
      <w:pPr>
        <w:spacing w:after="0" w:line="360" w:lineRule="auto"/>
        <w:jc w:val="both"/>
        <w:rPr>
          <w:rFonts w:ascii="Times New Roman" w:hAnsi="Times New Roman" w:cs="Times New Roman"/>
          <w:sz w:val="24"/>
        </w:rPr>
      </w:pPr>
    </w:p>
    <w:p w14:paraId="10D58E59" w14:textId="77777777" w:rsidR="00212D50" w:rsidRDefault="00212D50" w:rsidP="000A6A33">
      <w:pPr>
        <w:spacing w:after="0" w:line="360" w:lineRule="auto"/>
        <w:jc w:val="both"/>
        <w:rPr>
          <w:rFonts w:ascii="Times New Roman" w:hAnsi="Times New Roman" w:cs="Times New Roman"/>
          <w:sz w:val="24"/>
        </w:rPr>
      </w:pPr>
    </w:p>
    <w:p w14:paraId="2A18BBE2" w14:textId="77777777" w:rsidR="00DD69D9" w:rsidRDefault="00DD69D9" w:rsidP="00590E52">
      <w:pPr>
        <w:spacing w:after="0" w:line="360" w:lineRule="auto"/>
        <w:ind w:firstLine="567"/>
        <w:jc w:val="both"/>
        <w:rPr>
          <w:rFonts w:ascii="Times New Roman" w:hAnsi="Times New Roman" w:cs="Times New Roman"/>
          <w:sz w:val="24"/>
        </w:rPr>
      </w:pPr>
    </w:p>
    <w:p w14:paraId="674352B1" w14:textId="77777777" w:rsidR="000433CF" w:rsidRDefault="000433CF" w:rsidP="000433C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II SKYRIUS</w:t>
      </w:r>
    </w:p>
    <w:p w14:paraId="1CC84A70" w14:textId="100055BA" w:rsidR="000433CF" w:rsidRDefault="000433CF" w:rsidP="000433C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PAGRINDINIAI ĮSTAIGOS VEIKLOS REZULTATAI PER 201</w:t>
      </w:r>
      <w:r w:rsidR="00787525">
        <w:rPr>
          <w:rFonts w:ascii="Times New Roman" w:hAnsi="Times New Roman" w:cs="Times New Roman"/>
          <w:b/>
          <w:sz w:val="24"/>
          <w:szCs w:val="24"/>
        </w:rPr>
        <w:t>9</w:t>
      </w:r>
      <w:r>
        <w:rPr>
          <w:rFonts w:ascii="Times New Roman" w:hAnsi="Times New Roman" w:cs="Times New Roman"/>
          <w:b/>
          <w:sz w:val="24"/>
          <w:szCs w:val="24"/>
        </w:rPr>
        <w:t>-20</w:t>
      </w:r>
      <w:r w:rsidR="00787525">
        <w:rPr>
          <w:rFonts w:ascii="Times New Roman" w:hAnsi="Times New Roman" w:cs="Times New Roman"/>
          <w:b/>
          <w:sz w:val="24"/>
          <w:szCs w:val="24"/>
        </w:rPr>
        <w:t>21</w:t>
      </w:r>
      <w:r>
        <w:rPr>
          <w:rFonts w:ascii="Times New Roman" w:hAnsi="Times New Roman" w:cs="Times New Roman"/>
          <w:b/>
          <w:sz w:val="24"/>
          <w:szCs w:val="24"/>
        </w:rPr>
        <w:t xml:space="preserve"> METUS</w:t>
      </w:r>
    </w:p>
    <w:p w14:paraId="7477C5C3" w14:textId="77777777" w:rsidR="00590E52" w:rsidRPr="002661A4" w:rsidRDefault="00590E52" w:rsidP="000433CF">
      <w:pPr>
        <w:spacing w:after="0" w:line="360" w:lineRule="auto"/>
        <w:jc w:val="center"/>
        <w:rPr>
          <w:rFonts w:ascii="Times New Roman" w:hAnsi="Times New Roman" w:cs="Times New Roman"/>
          <w:b/>
          <w:sz w:val="24"/>
          <w:szCs w:val="24"/>
        </w:rPr>
      </w:pPr>
    </w:p>
    <w:p w14:paraId="67E4DE40" w14:textId="1FD0E3C3" w:rsidR="001758B4" w:rsidRPr="006F04DD" w:rsidRDefault="001758B4" w:rsidP="000F6D09">
      <w:pPr>
        <w:pStyle w:val="ListParagraph"/>
        <w:kinsoku w:val="0"/>
        <w:overflowPunct w:val="0"/>
        <w:spacing w:line="360" w:lineRule="auto"/>
        <w:ind w:left="0" w:firstLine="1296"/>
        <w:jc w:val="both"/>
        <w:textAlignment w:val="baseline"/>
        <w:rPr>
          <w:rFonts w:ascii="Times New Roman" w:hAnsi="Times New Roman" w:cs="Times New Roman"/>
          <w:color w:val="000000"/>
          <w:kern w:val="24"/>
          <w:sz w:val="24"/>
          <w:szCs w:val="24"/>
        </w:rPr>
      </w:pPr>
      <w:r w:rsidRPr="006F04DD">
        <w:rPr>
          <w:rFonts w:ascii="Times New Roman" w:hAnsi="Times New Roman" w:cs="Times New Roman"/>
          <w:color w:val="000000"/>
          <w:kern w:val="24"/>
          <w:sz w:val="24"/>
          <w:szCs w:val="24"/>
        </w:rPr>
        <w:t>Svarbiausios 2019-2021 metų strateginės kryptys - socialinės emocinės gyvenimo gimnazijoje aplinkos gerinimas, tikslingos ir savalaikės mokymosi pagalbos ir ugdymosi įvairovės, siekiant pagerinti mokinių mokymosi rezultatus ir</w:t>
      </w:r>
      <w:r w:rsidR="001C2182">
        <w:rPr>
          <w:rFonts w:ascii="Times New Roman" w:hAnsi="Times New Roman" w:cs="Times New Roman"/>
          <w:color w:val="000000"/>
          <w:kern w:val="24"/>
          <w:sz w:val="24"/>
          <w:szCs w:val="24"/>
        </w:rPr>
        <w:t xml:space="preserve"> asmeninę pažangą, užtikrinimas</w:t>
      </w:r>
      <w:r w:rsidRPr="006F04DD">
        <w:rPr>
          <w:rFonts w:ascii="Times New Roman" w:hAnsi="Times New Roman" w:cs="Times New Roman"/>
          <w:color w:val="000000"/>
          <w:kern w:val="24"/>
          <w:sz w:val="24"/>
          <w:szCs w:val="24"/>
        </w:rPr>
        <w:t xml:space="preserve"> gimnazijoje ir gydymo įstaigose, motyvuojančių ir modernių ugdymo/si sąlygų sudarymas.</w:t>
      </w:r>
    </w:p>
    <w:p w14:paraId="0C2F4726" w14:textId="498FF860" w:rsidR="006F04DD" w:rsidRPr="006F04DD" w:rsidRDefault="006F04DD" w:rsidP="000F6D09">
      <w:pPr>
        <w:spacing w:line="360" w:lineRule="auto"/>
        <w:ind w:firstLine="1296"/>
        <w:jc w:val="both"/>
        <w:rPr>
          <w:rFonts w:ascii="Times New Roman" w:hAnsi="Times New Roman" w:cs="Times New Roman"/>
          <w:sz w:val="24"/>
          <w:szCs w:val="24"/>
        </w:rPr>
      </w:pPr>
      <w:r w:rsidRPr="006F04DD">
        <w:rPr>
          <w:rFonts w:ascii="Times New Roman" w:hAnsi="Times New Roman" w:cs="Times New Roman"/>
          <w:sz w:val="24"/>
          <w:szCs w:val="24"/>
        </w:rPr>
        <w:t>Įgyvendinant gimnazijos strateginius tikslus  gimnazijos mokiniams užtikrinome tikslinę ir savalaikę mokymosi pagalbą ir ugdymo įvairovę,</w:t>
      </w:r>
      <w:r w:rsidR="001C2182">
        <w:rPr>
          <w:rFonts w:ascii="Times New Roman" w:hAnsi="Times New Roman" w:cs="Times New Roman"/>
          <w:sz w:val="24"/>
          <w:szCs w:val="24"/>
        </w:rPr>
        <w:t xml:space="preserve"> </w:t>
      </w:r>
      <w:r w:rsidRPr="006F04DD">
        <w:rPr>
          <w:rFonts w:ascii="Times New Roman" w:hAnsi="Times New Roman" w:cs="Times New Roman"/>
          <w:sz w:val="24"/>
          <w:szCs w:val="24"/>
        </w:rPr>
        <w:t>taikant MS Office 365 mokymo(si)/ ugdymo(si) platformą. Įstaigos pasiektas rezultatas: VBE kandidatų, surinkusių 36-100 balų laikant valstybinį lietuvių kalbos egzaminą, dalis nuo bendro dalyvavusių skaičiaus (procentais) - 40 proc. (planinė reikšmė 38 proc. STRAPIS); VBE kandidatų, surinkusių 36-100 balų laikant valstybinį anglų kalbos egzaminą, dalis nuo bendro dalyvavusių skaičiaus (procentais) - 91 proc. t.y. viršija šalies vidurkį ir atitinka Kauno miesto vidurkį (planinė reikšmė 78 proc.), išlaikiusių matematikos pagrindinio ugdymo pasiekimų patikroje 7-10 balais mokinių dalis nuo bendro dalyvavusių skaičiaus (procentais) - 50 proc. (planinė reikšmė 18 proc. STRAPIS); įgijusių vidurinį išsilavinimą  dalis nuo bendro abiturientų skaičiaus (procentais) - 100 proc. (planinė reikšmė 90 proc. STRAPIS); įgijusių pagrindinį išsilavinimą dalis nuo bendro 10-okų skaičiaus (procentais) - 100 proc. (planinė reikšmė 90 proc. STRAPIS), baigusių pagrindinio specialiojo ugdymo programą mokinių dalis -  100 proc. (planinė reikšmė – 100 proc.).</w:t>
      </w:r>
    </w:p>
    <w:p w14:paraId="3866C030" w14:textId="25C3252B" w:rsidR="006F04DD" w:rsidRPr="006F04DD" w:rsidRDefault="006F04DD" w:rsidP="000F6D09">
      <w:pPr>
        <w:spacing w:line="360" w:lineRule="auto"/>
        <w:ind w:firstLine="1296"/>
        <w:jc w:val="both"/>
        <w:rPr>
          <w:rFonts w:ascii="Times New Roman" w:hAnsi="Times New Roman" w:cs="Times New Roman"/>
          <w:sz w:val="24"/>
          <w:szCs w:val="24"/>
        </w:rPr>
      </w:pPr>
      <w:r w:rsidRPr="006F04DD">
        <w:rPr>
          <w:rFonts w:ascii="Times New Roman" w:hAnsi="Times New Roman" w:cs="Times New Roman"/>
          <w:sz w:val="24"/>
          <w:szCs w:val="24"/>
        </w:rPr>
        <w:t>Palaikėme socialinę emocinę gerovę  gimnazijoje ir gydymo įstaigose, didinant tėvų, mokytojų ir klasių auklėtojų socialinį palaikymą, ugdant vertybines nuostatas ir palaikant darbingą tvarką.  Įstaigos pasiektas rezultatas: mokinių, saugiai ir gerai besijaučiančių ugdymo įstaigoje dalis nuo bendro jų skaičiaus (procentais)  - 90 proc. (planinė reikšmė 75 proc. STRAPIS), labai gerai vaiko emocinę savijautą  pamokos  metu gydymo įstaigose vertinančių tėvų – 78 proc., gerai vaiko emocinę savijautą pamokos metu vertinančių tėvų – 22 proc.(planinė reikšmė – labai gerai  - 75 proc., gerai – 25 proc.).</w:t>
      </w:r>
    </w:p>
    <w:p w14:paraId="58E7CFC5" w14:textId="7976643C" w:rsidR="006F04DD" w:rsidRPr="006F04DD" w:rsidRDefault="006F04DD" w:rsidP="000F6D09">
      <w:pPr>
        <w:spacing w:line="360" w:lineRule="auto"/>
        <w:ind w:firstLine="1296"/>
        <w:jc w:val="both"/>
        <w:rPr>
          <w:rFonts w:ascii="Times New Roman" w:hAnsi="Times New Roman" w:cs="Times New Roman"/>
          <w:sz w:val="24"/>
          <w:szCs w:val="24"/>
        </w:rPr>
      </w:pPr>
      <w:r w:rsidRPr="006F04DD">
        <w:rPr>
          <w:rFonts w:ascii="Times New Roman" w:hAnsi="Times New Roman" w:cs="Times New Roman"/>
          <w:sz w:val="24"/>
          <w:szCs w:val="24"/>
        </w:rPr>
        <w:lastRenderedPageBreak/>
        <w:t>Gimnazijoje   sudarėme sąlygas ugdytis įvairių poreikių mokiniams,  užtikrindami specialiųjų ugdymosi poreikių turinčių mokinių įtrauktį, teikiant švetimo pagalbą. Įstaigos pasiektas rezultatas: švietimo įstaigos teikiamomis pagalbos  paslaugomis besinaudojančių mokinių dalis nuo bendro jų skaičiaus (proc.)  – 100 proc. (planinė reikšmė – 60 proc.), Pagrindinio ugdymo pasiekimų patikrinimo metu bent pagrindinį mokymosi pasiekimų lygį pasiekusių SUP mokinių dalis (proc.): lietuvių k. – 50 proc., matematika – 50 proc. (planinė reikšmė: lietuvių k. – 30 proc., matematika – 30 proc.), tėvų/globėjų labai gerai ir gerai (apklausos būdu) vertinančių gimnazijoje sudarytas sąlygas pageidaujamiems rezultatams pasiekti – 85 proc. (planinė reikšmė – 80 proc.)</w:t>
      </w:r>
    </w:p>
    <w:p w14:paraId="183CD1F2" w14:textId="04A4E732" w:rsidR="006F04DD" w:rsidRPr="006F04DD" w:rsidRDefault="006F04DD" w:rsidP="006F04DD">
      <w:pPr>
        <w:spacing w:line="360" w:lineRule="auto"/>
        <w:ind w:firstLine="1296"/>
        <w:jc w:val="both"/>
        <w:rPr>
          <w:rFonts w:ascii="Times New Roman" w:hAnsi="Times New Roman" w:cs="Times New Roman"/>
          <w:sz w:val="24"/>
          <w:szCs w:val="24"/>
        </w:rPr>
      </w:pPr>
      <w:r w:rsidRPr="006F04DD">
        <w:rPr>
          <w:rFonts w:ascii="Times New Roman" w:hAnsi="Times New Roman" w:cs="Times New Roman"/>
          <w:sz w:val="24"/>
          <w:szCs w:val="24"/>
        </w:rPr>
        <w:t>Taikytos inovacijos ugdymo turinio įgyvendinimo modernizavimui ir sėkmingam įstaigos įvaizdžio formavimui.</w:t>
      </w:r>
    </w:p>
    <w:p w14:paraId="704EFC24" w14:textId="77777777" w:rsidR="006F04DD" w:rsidRPr="006F04DD" w:rsidRDefault="006F04DD" w:rsidP="006F04DD">
      <w:pPr>
        <w:spacing w:line="360" w:lineRule="auto"/>
        <w:ind w:firstLine="1296"/>
        <w:jc w:val="both"/>
        <w:rPr>
          <w:rFonts w:ascii="Times New Roman" w:hAnsi="Times New Roman" w:cs="Times New Roman"/>
          <w:sz w:val="24"/>
          <w:szCs w:val="24"/>
        </w:rPr>
      </w:pPr>
      <w:r w:rsidRPr="006F04DD">
        <w:rPr>
          <w:rFonts w:ascii="Times New Roman" w:hAnsi="Times New Roman" w:cs="Times New Roman"/>
          <w:sz w:val="24"/>
          <w:szCs w:val="24"/>
        </w:rPr>
        <w:t>Modernizuojant gimnazijos ugdymo turinį pritaikyta inovacija: verslo kūrimo kelyje gimnazijos III-IV klasių moksleiviai diegia naujoves. Kovo 11-osios gimnazijos moksleivių bendrovės Lithuanians esports kūrėjai Lietuvoje užpildo esporto rinkos spragą - organizuoja esporto turinyrus ir juos transliuoja virtualioje erdvėje.</w:t>
      </w:r>
    </w:p>
    <w:p w14:paraId="212BD902" w14:textId="77777777" w:rsidR="006F04DD" w:rsidRPr="006F04DD" w:rsidRDefault="006F04DD" w:rsidP="006F04DD">
      <w:pPr>
        <w:spacing w:line="360" w:lineRule="auto"/>
        <w:ind w:firstLine="1296"/>
        <w:rPr>
          <w:rFonts w:ascii="Times New Roman" w:hAnsi="Times New Roman" w:cs="Times New Roman"/>
          <w:sz w:val="24"/>
          <w:szCs w:val="24"/>
        </w:rPr>
      </w:pPr>
      <w:r w:rsidRPr="006F04DD">
        <w:rPr>
          <w:rFonts w:ascii="Times New Roman" w:hAnsi="Times New Roman" w:cs="Times New Roman"/>
          <w:sz w:val="24"/>
          <w:szCs w:val="24"/>
        </w:rPr>
        <w:t>Gimnazijoje įdiegta skaitmenizuota dalijimosi informacija sistema - MS  Office 365 debesis ir joje patalpinta medžiaga, naudojama 1-10 ir I-IV klasių mokinių pamokų organizavimui.</w:t>
      </w:r>
    </w:p>
    <w:p w14:paraId="2E1401B4" w14:textId="5CD1DD66" w:rsidR="006F04DD" w:rsidRPr="006F04DD" w:rsidRDefault="006F04DD" w:rsidP="008D6BAB">
      <w:pPr>
        <w:spacing w:line="360" w:lineRule="auto"/>
        <w:ind w:firstLine="1296"/>
        <w:jc w:val="both"/>
        <w:rPr>
          <w:rFonts w:ascii="Times New Roman" w:hAnsi="Times New Roman" w:cs="Times New Roman"/>
          <w:sz w:val="24"/>
          <w:szCs w:val="24"/>
        </w:rPr>
      </w:pPr>
      <w:r w:rsidRPr="006F04DD">
        <w:rPr>
          <w:rFonts w:ascii="Times New Roman" w:hAnsi="Times New Roman" w:cs="Times New Roman"/>
          <w:sz w:val="24"/>
          <w:szCs w:val="24"/>
        </w:rPr>
        <w:t>Hibridinio  mokymo įgyvendinimas. Mokytojų mokymai. Tinkamai parinkti technologiniai sprendimai ir įranga. Hibridinis ugdymas sukūrė lankstesnę ir labiau įtraukiančią aplinką, todėl padidėjo mokinių motyvacija mokytis. Pamokose turėjo galimybę dalyvauti ir izoliacijoje esantys mokiniai. Hibridinis mokymas suteikė galimybę daugiau ir įvairiau naudoti skirtingas mokymo priemones bei šaltinius. Mokytojai išmoko dirbti naujomis aplinkybėmis.</w:t>
      </w:r>
      <w:r w:rsidR="008D6BAB">
        <w:rPr>
          <w:rFonts w:ascii="Times New Roman" w:hAnsi="Times New Roman" w:cs="Times New Roman"/>
          <w:sz w:val="24"/>
          <w:szCs w:val="24"/>
        </w:rPr>
        <w:t xml:space="preserve"> </w:t>
      </w:r>
      <w:r w:rsidRPr="006F04DD">
        <w:rPr>
          <w:rFonts w:ascii="Times New Roman" w:hAnsi="Times New Roman" w:cs="Times New Roman"/>
          <w:sz w:val="24"/>
          <w:szCs w:val="24"/>
        </w:rPr>
        <w:t>Sumažėjo mokytojų darbo krūvis, nes buvo galima parengti bendrą mokomąją medžiagą.</w:t>
      </w:r>
    </w:p>
    <w:p w14:paraId="50921A33" w14:textId="77777777" w:rsidR="006F04DD" w:rsidRPr="006F04DD" w:rsidRDefault="006F04DD" w:rsidP="006F04DD">
      <w:pPr>
        <w:spacing w:line="360" w:lineRule="auto"/>
        <w:jc w:val="both"/>
        <w:rPr>
          <w:rFonts w:ascii="Times New Roman" w:hAnsi="Times New Roman" w:cs="Times New Roman"/>
          <w:sz w:val="24"/>
          <w:szCs w:val="24"/>
        </w:rPr>
      </w:pPr>
      <w:r w:rsidRPr="006F04DD">
        <w:rPr>
          <w:rFonts w:ascii="Times New Roman" w:hAnsi="Times New Roman" w:cs="Times New Roman"/>
          <w:sz w:val="24"/>
          <w:szCs w:val="24"/>
        </w:rPr>
        <w:tab/>
        <w:t>Konsultacijos mokiniams, patiriantiems mokymosi sunkumų. Išnaudotos visos įmanomos konsultacijų galimybės: individualios, grupinės, įgyvendinamos kontaktiniu ir nuotoliniu būdu, naudojant niotolinio ugdymo platformą Office 365, finansuotos gimnazijos MK lėšomis ir papildomai finansuotos Švietimo, mokslo ir sporto ministerijos. Efektyvus lėšų panaudojimas suteikė galimybes maksimaliai diferencijuoti ir individualizuoti pagalbą mokiniui. Gimnazijoje sklandžiai dirbo pagalbos mokiniui sistema. Galimybė konsultuoti kontaktiniu ir nuotoliniu būdu padarė lengviau prieinamas konsultacijas mokiniams.</w:t>
      </w:r>
    </w:p>
    <w:p w14:paraId="3630DD5D" w14:textId="39766515" w:rsidR="006F04DD" w:rsidRPr="006F04DD" w:rsidRDefault="008D6BAB" w:rsidP="000F6D09">
      <w:pPr>
        <w:spacing w:line="360" w:lineRule="auto"/>
        <w:ind w:firstLine="1296"/>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Apie gimnazijos  ugdymo </w:t>
      </w:r>
      <w:r w:rsidR="006F04DD" w:rsidRPr="006F04DD">
        <w:rPr>
          <w:rFonts w:ascii="Times New Roman" w:hAnsi="Times New Roman" w:cs="Times New Roman"/>
          <w:color w:val="000000"/>
          <w:sz w:val="24"/>
          <w:szCs w:val="24"/>
        </w:rPr>
        <w:t xml:space="preserve"> kokybę sprendžiama pagal rezultatus, t. y. kokiais pa</w:t>
      </w:r>
      <w:r w:rsidR="006F04DD" w:rsidRPr="006F04DD">
        <w:rPr>
          <w:rFonts w:ascii="Times New Roman" w:hAnsi="Times New Roman" w:cs="Times New Roman"/>
          <w:color w:val="000000"/>
          <w:sz w:val="24"/>
          <w:szCs w:val="24"/>
        </w:rPr>
        <w:softHyphen/>
        <w:t xml:space="preserve">siekimais pasižymi mokiniai. </w:t>
      </w:r>
      <w:r w:rsidR="006F04DD" w:rsidRPr="006F04DD">
        <w:rPr>
          <w:rFonts w:ascii="Times New Roman" w:hAnsi="Times New Roman" w:cs="Times New Roman"/>
          <w:sz w:val="24"/>
          <w:szCs w:val="24"/>
        </w:rPr>
        <w:t>2021 m. VBE protokolai: VBE mokinių anglų klb. išlaikiusių 36-100 – 91</w:t>
      </w:r>
      <w:r w:rsidR="006F04DD" w:rsidRPr="006F04DD">
        <w:rPr>
          <w:rFonts w:ascii="Times New Roman" w:hAnsi="Times New Roman" w:cs="Times New Roman"/>
          <w:color w:val="000000"/>
          <w:kern w:val="24"/>
          <w:sz w:val="24"/>
          <w:szCs w:val="24"/>
        </w:rPr>
        <w:t xml:space="preserve">% (atitinka Kauno m. vidurkį ir viršija šalies vidurkį);  </w:t>
      </w:r>
      <w:r w:rsidR="006F04DD" w:rsidRPr="006F04DD">
        <w:rPr>
          <w:rFonts w:ascii="Times New Roman" w:hAnsi="Times New Roman" w:cs="Times New Roman"/>
          <w:sz w:val="24"/>
          <w:szCs w:val="24"/>
        </w:rPr>
        <w:t>išlaikiusių matematikos pagrindinio ugdymo pasiekimų patikroje 7-10 balais mokinių dalis nuo bendro dalyvavusių skaičiaus (procentais) - 50 proc. (planinė reikšmė 18 proc. STRAPIS); Matematikos NMPP 4 klasės mokinių pasiekimai – pagrindinį ir aukštesnįjį lygius pasiekusių mokinių dalis  -  69 proc.</w:t>
      </w:r>
      <w:r>
        <w:rPr>
          <w:rFonts w:ascii="Times New Roman" w:hAnsi="Times New Roman" w:cs="Times New Roman"/>
          <w:sz w:val="24"/>
          <w:szCs w:val="24"/>
        </w:rPr>
        <w:t xml:space="preserve"> </w:t>
      </w:r>
      <w:r w:rsidR="006F04DD" w:rsidRPr="006F04DD">
        <w:rPr>
          <w:rFonts w:ascii="Times New Roman" w:hAnsi="Times New Roman" w:cs="Times New Roman"/>
          <w:sz w:val="24"/>
          <w:szCs w:val="24"/>
        </w:rPr>
        <w:t>(planinė reikšmė – 50 proc.), skaitymo NMPP 4 klasės mokinių pasiekimai - pagrindinį ir aukštesnįjį lygius pasiekusių mokinių dalis  -  68 proc.</w:t>
      </w:r>
      <w:r>
        <w:rPr>
          <w:rFonts w:ascii="Times New Roman" w:hAnsi="Times New Roman" w:cs="Times New Roman"/>
          <w:sz w:val="24"/>
          <w:szCs w:val="24"/>
        </w:rPr>
        <w:t xml:space="preserve"> </w:t>
      </w:r>
      <w:r w:rsidR="006F04DD">
        <w:rPr>
          <w:rFonts w:ascii="Times New Roman" w:hAnsi="Times New Roman" w:cs="Times New Roman"/>
          <w:sz w:val="24"/>
          <w:szCs w:val="24"/>
        </w:rPr>
        <w:t>(planinė reikšmė – 50 proc.)</w:t>
      </w:r>
    </w:p>
    <w:p w14:paraId="0338C22F" w14:textId="490CCED6" w:rsidR="005D5393" w:rsidRDefault="00091806" w:rsidP="00471516">
      <w:pPr>
        <w:spacing w:after="0" w:line="360" w:lineRule="auto"/>
        <w:jc w:val="center"/>
        <w:rPr>
          <w:rFonts w:ascii="Times New Roman" w:hAnsi="Times New Roman" w:cs="Times New Roman"/>
          <w:b/>
          <w:sz w:val="24"/>
          <w:szCs w:val="24"/>
        </w:rPr>
      </w:pPr>
      <w:r w:rsidRPr="00091806">
        <w:rPr>
          <w:rFonts w:ascii="Times New Roman" w:hAnsi="Times New Roman" w:cs="Times New Roman"/>
          <w:b/>
          <w:sz w:val="24"/>
          <w:szCs w:val="24"/>
        </w:rPr>
        <w:t>I</w:t>
      </w:r>
      <w:r w:rsidR="005553D0">
        <w:rPr>
          <w:rFonts w:ascii="Times New Roman" w:hAnsi="Times New Roman" w:cs="Times New Roman"/>
          <w:b/>
          <w:sz w:val="24"/>
          <w:szCs w:val="24"/>
        </w:rPr>
        <w:t>II</w:t>
      </w:r>
      <w:r w:rsidRPr="00091806">
        <w:rPr>
          <w:rFonts w:ascii="Times New Roman" w:hAnsi="Times New Roman" w:cs="Times New Roman"/>
          <w:b/>
          <w:sz w:val="24"/>
          <w:szCs w:val="24"/>
        </w:rPr>
        <w:t xml:space="preserve"> SKYRIUS</w:t>
      </w:r>
    </w:p>
    <w:p w14:paraId="56FC8690" w14:textId="1A74BC34" w:rsidR="005E4885" w:rsidRDefault="00091806" w:rsidP="00212D5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STIPRYBIŲ, SILPNYBIŲ, GALIMYBIŲ IR GRĖSMIŲ ANALIZĖ</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7513"/>
      </w:tblGrid>
      <w:tr w:rsidR="00B615E4" w:rsidRPr="00B615E4" w14:paraId="588B555A" w14:textId="77777777" w:rsidTr="00C53C9C">
        <w:tc>
          <w:tcPr>
            <w:tcW w:w="7083" w:type="dxa"/>
            <w:shd w:val="clear" w:color="auto" w:fill="auto"/>
          </w:tcPr>
          <w:p w14:paraId="3E6049B9" w14:textId="77777777" w:rsidR="00B615E4" w:rsidRPr="00B615E4" w:rsidRDefault="00B615E4" w:rsidP="00C53C9C">
            <w:pPr>
              <w:rPr>
                <w:rFonts w:ascii="Times New Roman" w:hAnsi="Times New Roman" w:cs="Times New Roman"/>
                <w:b/>
                <w:sz w:val="24"/>
                <w:szCs w:val="24"/>
              </w:rPr>
            </w:pPr>
            <w:r w:rsidRPr="00B615E4">
              <w:rPr>
                <w:rFonts w:ascii="Times New Roman" w:hAnsi="Times New Roman" w:cs="Times New Roman"/>
                <w:b/>
                <w:sz w:val="24"/>
                <w:szCs w:val="24"/>
              </w:rPr>
              <w:t>Stiprybės</w:t>
            </w:r>
          </w:p>
          <w:p w14:paraId="0347CB1E" w14:textId="77777777" w:rsidR="00B615E4" w:rsidRPr="00B615E4" w:rsidRDefault="00B615E4" w:rsidP="008D6BAB">
            <w:pPr>
              <w:spacing w:after="0" w:line="240" w:lineRule="auto"/>
              <w:rPr>
                <w:rFonts w:ascii="Times New Roman" w:hAnsi="Times New Roman" w:cs="Times New Roman"/>
                <w:bCs/>
                <w:sz w:val="24"/>
                <w:szCs w:val="24"/>
              </w:rPr>
            </w:pPr>
            <w:r w:rsidRPr="00B615E4">
              <w:rPr>
                <w:rFonts w:ascii="Times New Roman" w:hAnsi="Times New Roman" w:cs="Times New Roman"/>
                <w:bCs/>
                <w:sz w:val="24"/>
                <w:szCs w:val="24"/>
              </w:rPr>
              <w:t>1.1.1. Asmenybės tapsmas (Socialumas);</w:t>
            </w:r>
          </w:p>
          <w:p w14:paraId="7447DE1D" w14:textId="77777777" w:rsidR="00B615E4" w:rsidRPr="00B615E4" w:rsidRDefault="00B615E4" w:rsidP="008D6BAB">
            <w:pPr>
              <w:spacing w:after="0" w:line="240" w:lineRule="auto"/>
              <w:rPr>
                <w:rFonts w:ascii="Times New Roman" w:hAnsi="Times New Roman" w:cs="Times New Roman"/>
                <w:bCs/>
                <w:sz w:val="24"/>
                <w:szCs w:val="24"/>
              </w:rPr>
            </w:pPr>
            <w:r w:rsidRPr="00B615E4">
              <w:rPr>
                <w:rFonts w:ascii="Times New Roman" w:hAnsi="Times New Roman" w:cs="Times New Roman"/>
                <w:bCs/>
                <w:sz w:val="24"/>
                <w:szCs w:val="24"/>
              </w:rPr>
              <w:t>1.2.2. Mokyklos pasiekimai ir pažanga (Stebėsenos sistemingumas);</w:t>
            </w:r>
          </w:p>
          <w:p w14:paraId="26047D50" w14:textId="77777777" w:rsidR="00B615E4" w:rsidRPr="00B615E4" w:rsidRDefault="00B615E4" w:rsidP="008D6BAB">
            <w:pPr>
              <w:pStyle w:val="CommentText"/>
              <w:spacing w:after="0"/>
              <w:rPr>
                <w:rFonts w:ascii="Times New Roman" w:hAnsi="Times New Roman" w:cs="Times New Roman"/>
                <w:iCs/>
                <w:sz w:val="24"/>
                <w:szCs w:val="24"/>
              </w:rPr>
            </w:pPr>
            <w:r w:rsidRPr="00B615E4">
              <w:rPr>
                <w:rFonts w:ascii="Times New Roman" w:hAnsi="Times New Roman" w:cs="Times New Roman"/>
                <w:bCs/>
                <w:sz w:val="24"/>
                <w:szCs w:val="24"/>
              </w:rPr>
              <w:t>2.1.3. Orientavimasis į mokinių poreikius (</w:t>
            </w:r>
            <w:r w:rsidRPr="00B615E4">
              <w:rPr>
                <w:rFonts w:ascii="Times New Roman" w:hAnsi="Times New Roman" w:cs="Times New Roman"/>
                <w:iCs/>
                <w:sz w:val="24"/>
                <w:szCs w:val="24"/>
              </w:rPr>
              <w:t>Pagalba mokiniui);</w:t>
            </w:r>
          </w:p>
          <w:p w14:paraId="0174BA5B" w14:textId="42752A02" w:rsidR="00B615E4" w:rsidRPr="00B615E4" w:rsidRDefault="00B615E4" w:rsidP="008D6BAB">
            <w:pPr>
              <w:spacing w:after="0" w:line="240" w:lineRule="auto"/>
              <w:rPr>
                <w:rFonts w:ascii="Times New Roman" w:hAnsi="Times New Roman" w:cs="Times New Roman"/>
                <w:bCs/>
                <w:sz w:val="24"/>
                <w:szCs w:val="24"/>
              </w:rPr>
            </w:pPr>
            <w:r w:rsidRPr="00B615E4">
              <w:rPr>
                <w:rFonts w:ascii="Times New Roman" w:hAnsi="Times New Roman" w:cs="Times New Roman"/>
                <w:bCs/>
                <w:sz w:val="24"/>
                <w:szCs w:val="24"/>
              </w:rPr>
              <w:t>2.3.2. Ugdymas mokyklos gyvenimu (Narystė ir bendrakūra).</w:t>
            </w:r>
          </w:p>
          <w:p w14:paraId="507CF12A" w14:textId="7E89F637" w:rsidR="00B615E4" w:rsidRPr="00B615E4" w:rsidRDefault="00B615E4" w:rsidP="008D6BAB">
            <w:pPr>
              <w:spacing w:after="0" w:line="240" w:lineRule="auto"/>
              <w:rPr>
                <w:rFonts w:ascii="Times New Roman" w:hAnsi="Times New Roman" w:cs="Times New Roman"/>
                <w:i/>
                <w:iCs/>
                <w:sz w:val="24"/>
                <w:szCs w:val="24"/>
              </w:rPr>
            </w:pPr>
            <w:r w:rsidRPr="00B615E4">
              <w:rPr>
                <w:rFonts w:ascii="Times New Roman" w:hAnsi="Times New Roman" w:cs="Times New Roman"/>
                <w:bCs/>
                <w:sz w:val="24"/>
                <w:szCs w:val="24"/>
              </w:rPr>
              <w:t>3.2.2. Mokymasis virtualioje aplinkoje</w:t>
            </w:r>
            <w:r w:rsidRPr="00B615E4">
              <w:rPr>
                <w:rFonts w:ascii="Times New Roman" w:hAnsi="Times New Roman" w:cs="Times New Roman"/>
                <w:i/>
                <w:iCs/>
                <w:sz w:val="24"/>
                <w:szCs w:val="24"/>
              </w:rPr>
              <w:t xml:space="preserve"> (</w:t>
            </w:r>
            <w:r w:rsidRPr="00B615E4">
              <w:rPr>
                <w:rFonts w:ascii="Times New Roman" w:hAnsi="Times New Roman" w:cs="Times New Roman"/>
                <w:sz w:val="24"/>
                <w:szCs w:val="24"/>
              </w:rPr>
              <w:t>Įvairiapusiškumas)</w:t>
            </w:r>
          </w:p>
          <w:p w14:paraId="761DE6A8" w14:textId="3E1FE9AF" w:rsidR="00B615E4" w:rsidRPr="00B615E4" w:rsidRDefault="00B615E4" w:rsidP="00C53C9C">
            <w:pPr>
              <w:pStyle w:val="ListParagraph"/>
              <w:ind w:left="0"/>
              <w:rPr>
                <w:rFonts w:ascii="Times New Roman" w:hAnsi="Times New Roman" w:cs="Times New Roman"/>
                <w:sz w:val="24"/>
                <w:szCs w:val="24"/>
              </w:rPr>
            </w:pPr>
          </w:p>
        </w:tc>
        <w:tc>
          <w:tcPr>
            <w:tcW w:w="7513" w:type="dxa"/>
            <w:shd w:val="clear" w:color="auto" w:fill="auto"/>
          </w:tcPr>
          <w:p w14:paraId="7426C4AC" w14:textId="77777777" w:rsidR="00B615E4" w:rsidRPr="00B615E4" w:rsidRDefault="00B615E4" w:rsidP="00C53C9C">
            <w:pPr>
              <w:rPr>
                <w:rFonts w:ascii="Times New Roman" w:hAnsi="Times New Roman" w:cs="Times New Roman"/>
                <w:b/>
                <w:sz w:val="24"/>
                <w:szCs w:val="24"/>
              </w:rPr>
            </w:pPr>
            <w:r w:rsidRPr="00B615E4">
              <w:rPr>
                <w:rFonts w:ascii="Times New Roman" w:hAnsi="Times New Roman" w:cs="Times New Roman"/>
                <w:b/>
                <w:sz w:val="24"/>
                <w:szCs w:val="24"/>
              </w:rPr>
              <w:t>Silpnybės</w:t>
            </w:r>
          </w:p>
          <w:p w14:paraId="5ED56B4D" w14:textId="77777777" w:rsidR="00B615E4" w:rsidRPr="008D6BAB" w:rsidRDefault="00B615E4" w:rsidP="008D6BAB">
            <w:pPr>
              <w:spacing w:after="0" w:line="240" w:lineRule="auto"/>
              <w:rPr>
                <w:rFonts w:ascii="Times New Roman" w:hAnsi="Times New Roman" w:cs="Times New Roman"/>
                <w:bCs/>
                <w:sz w:val="24"/>
                <w:szCs w:val="24"/>
              </w:rPr>
            </w:pPr>
            <w:r w:rsidRPr="00B615E4">
              <w:rPr>
                <w:rFonts w:ascii="Times New Roman" w:hAnsi="Times New Roman" w:cs="Times New Roman"/>
                <w:bCs/>
                <w:sz w:val="24"/>
                <w:szCs w:val="24"/>
              </w:rPr>
              <w:t>2.3.1. Mokymasis (</w:t>
            </w:r>
            <w:r w:rsidRPr="008D6BAB">
              <w:rPr>
                <w:rFonts w:ascii="Times New Roman" w:hAnsi="Times New Roman" w:cs="Times New Roman"/>
                <w:bCs/>
                <w:sz w:val="24"/>
                <w:szCs w:val="24"/>
              </w:rPr>
              <w:t>Savivaldumas mokantis, Mokymosi konstruktyvumas);</w:t>
            </w:r>
          </w:p>
          <w:p w14:paraId="0E53F9CA" w14:textId="40D4953C" w:rsidR="00B615E4" w:rsidRPr="008D6BAB" w:rsidRDefault="00B615E4" w:rsidP="008D6BAB">
            <w:pPr>
              <w:spacing w:after="0" w:line="240" w:lineRule="auto"/>
              <w:rPr>
                <w:rFonts w:ascii="Times New Roman" w:hAnsi="Times New Roman" w:cs="Times New Roman"/>
                <w:bCs/>
                <w:sz w:val="24"/>
                <w:szCs w:val="24"/>
              </w:rPr>
            </w:pPr>
            <w:r w:rsidRPr="008D6BAB">
              <w:rPr>
                <w:rFonts w:ascii="Times New Roman" w:hAnsi="Times New Roman" w:cs="Times New Roman"/>
                <w:bCs/>
                <w:sz w:val="24"/>
                <w:szCs w:val="24"/>
              </w:rPr>
              <w:t>3.2.1. Mokymasis ne mokykloje (Mokyklos teritorijos naudojimas ugdymui);</w:t>
            </w:r>
          </w:p>
          <w:p w14:paraId="46A2853C" w14:textId="77777777" w:rsidR="00B615E4" w:rsidRPr="008D6BAB" w:rsidRDefault="00B615E4" w:rsidP="008D6BAB">
            <w:pPr>
              <w:spacing w:after="0" w:line="240" w:lineRule="auto"/>
              <w:rPr>
                <w:rFonts w:ascii="Times New Roman" w:hAnsi="Times New Roman" w:cs="Times New Roman"/>
                <w:bCs/>
                <w:sz w:val="24"/>
                <w:szCs w:val="24"/>
              </w:rPr>
            </w:pPr>
            <w:r w:rsidRPr="008D6BAB">
              <w:rPr>
                <w:rFonts w:ascii="Times New Roman" w:hAnsi="Times New Roman" w:cs="Times New Roman"/>
                <w:bCs/>
                <w:sz w:val="24"/>
                <w:szCs w:val="24"/>
              </w:rPr>
              <w:t>3.1.2. Pastatas ir jo aplinka (Ergonomiškumas);</w:t>
            </w:r>
          </w:p>
          <w:p w14:paraId="63DE3A3E" w14:textId="77777777" w:rsidR="00B615E4" w:rsidRPr="008D6BAB" w:rsidRDefault="00B615E4" w:rsidP="008D6BAB">
            <w:pPr>
              <w:spacing w:after="0" w:line="240" w:lineRule="auto"/>
              <w:rPr>
                <w:rFonts w:ascii="Times New Roman" w:hAnsi="Times New Roman" w:cs="Times New Roman"/>
                <w:bCs/>
                <w:sz w:val="24"/>
                <w:szCs w:val="24"/>
              </w:rPr>
            </w:pPr>
            <w:r w:rsidRPr="008D6BAB">
              <w:rPr>
                <w:rFonts w:ascii="Times New Roman" w:hAnsi="Times New Roman" w:cs="Times New Roman"/>
                <w:bCs/>
                <w:sz w:val="24"/>
                <w:szCs w:val="24"/>
              </w:rPr>
              <w:t>4.1.3. Mokyklos savivalda (Sprendimų pagrįstumas ir veiksmingumas);</w:t>
            </w:r>
          </w:p>
          <w:p w14:paraId="73755F23" w14:textId="23F09B44" w:rsidR="00B615E4" w:rsidRPr="00B615E4" w:rsidRDefault="00B615E4" w:rsidP="008D6BAB">
            <w:pPr>
              <w:spacing w:after="0" w:line="240" w:lineRule="auto"/>
              <w:rPr>
                <w:rFonts w:ascii="Times New Roman" w:hAnsi="Times New Roman" w:cs="Times New Roman"/>
                <w:bCs/>
                <w:sz w:val="24"/>
                <w:szCs w:val="24"/>
              </w:rPr>
            </w:pPr>
            <w:r w:rsidRPr="00B615E4">
              <w:rPr>
                <w:rFonts w:ascii="Times New Roman" w:hAnsi="Times New Roman" w:cs="Times New Roman"/>
                <w:bCs/>
                <w:sz w:val="24"/>
                <w:szCs w:val="24"/>
              </w:rPr>
              <w:t>4.3.2. Nuolatinis profesinis tobulėjimas (Reiklumas sau</w:t>
            </w:r>
            <w:r>
              <w:rPr>
                <w:rFonts w:ascii="Times New Roman" w:hAnsi="Times New Roman" w:cs="Times New Roman"/>
                <w:bCs/>
                <w:sz w:val="24"/>
                <w:szCs w:val="24"/>
              </w:rPr>
              <w:t xml:space="preserve">. </w:t>
            </w:r>
            <w:r w:rsidRPr="008D6BAB">
              <w:rPr>
                <w:rFonts w:ascii="Times New Roman" w:hAnsi="Times New Roman" w:cs="Times New Roman"/>
                <w:bCs/>
                <w:sz w:val="24"/>
                <w:szCs w:val="24"/>
              </w:rPr>
              <w:t>Atkaklumas ir nuoseklumas</w:t>
            </w:r>
            <w:r w:rsidRPr="00B615E4">
              <w:rPr>
                <w:rFonts w:ascii="Times New Roman" w:hAnsi="Times New Roman" w:cs="Times New Roman"/>
                <w:bCs/>
                <w:sz w:val="24"/>
                <w:szCs w:val="24"/>
              </w:rPr>
              <w:t>);</w:t>
            </w:r>
          </w:p>
          <w:p w14:paraId="6F8B92CA" w14:textId="77777777" w:rsidR="00B615E4" w:rsidRPr="00B615E4" w:rsidRDefault="00B615E4" w:rsidP="00C53C9C">
            <w:pPr>
              <w:pStyle w:val="ListParagraph"/>
              <w:rPr>
                <w:rFonts w:ascii="Times New Roman" w:hAnsi="Times New Roman" w:cs="Times New Roman"/>
                <w:color w:val="FF0000"/>
                <w:sz w:val="24"/>
                <w:szCs w:val="24"/>
              </w:rPr>
            </w:pPr>
          </w:p>
        </w:tc>
      </w:tr>
      <w:tr w:rsidR="00B615E4" w:rsidRPr="00B615E4" w14:paraId="31C0A0BC" w14:textId="77777777" w:rsidTr="00C53C9C">
        <w:tc>
          <w:tcPr>
            <w:tcW w:w="7083" w:type="dxa"/>
            <w:shd w:val="clear" w:color="auto" w:fill="auto"/>
          </w:tcPr>
          <w:p w14:paraId="74565534" w14:textId="126D6F32" w:rsidR="00B615E4" w:rsidRPr="00B615E4" w:rsidRDefault="00B615E4" w:rsidP="00C53C9C">
            <w:pPr>
              <w:rPr>
                <w:rFonts w:ascii="Times New Roman" w:hAnsi="Times New Roman" w:cs="Times New Roman"/>
                <w:b/>
                <w:sz w:val="24"/>
                <w:szCs w:val="24"/>
              </w:rPr>
            </w:pPr>
            <w:r>
              <w:rPr>
                <w:rFonts w:ascii="Times New Roman" w:hAnsi="Times New Roman" w:cs="Times New Roman"/>
                <w:b/>
                <w:sz w:val="24"/>
                <w:szCs w:val="24"/>
              </w:rPr>
              <w:t>G</w:t>
            </w:r>
            <w:r w:rsidR="00190DBF">
              <w:rPr>
                <w:rFonts w:ascii="Times New Roman" w:hAnsi="Times New Roman" w:cs="Times New Roman"/>
                <w:b/>
                <w:sz w:val="24"/>
                <w:szCs w:val="24"/>
              </w:rPr>
              <w:t>a</w:t>
            </w:r>
            <w:r w:rsidRPr="00B615E4">
              <w:rPr>
                <w:rFonts w:ascii="Times New Roman" w:hAnsi="Times New Roman" w:cs="Times New Roman"/>
                <w:b/>
                <w:sz w:val="24"/>
                <w:szCs w:val="24"/>
              </w:rPr>
              <w:t>limybės</w:t>
            </w:r>
          </w:p>
          <w:p w14:paraId="2F0FA13B" w14:textId="2E09DE40" w:rsidR="00B615E4" w:rsidRDefault="00B615E4" w:rsidP="00B615E4">
            <w:pPr>
              <w:pStyle w:val="ListParagraph"/>
              <w:numPr>
                <w:ilvl w:val="0"/>
                <w:numId w:val="11"/>
              </w:numPr>
              <w:spacing w:after="0" w:line="240" w:lineRule="auto"/>
              <w:contextualSpacing w:val="0"/>
              <w:rPr>
                <w:rFonts w:ascii="Times New Roman" w:hAnsi="Times New Roman" w:cs="Times New Roman"/>
                <w:sz w:val="24"/>
                <w:szCs w:val="24"/>
              </w:rPr>
            </w:pPr>
            <w:r w:rsidRPr="00B615E4">
              <w:rPr>
                <w:rFonts w:ascii="Times New Roman" w:hAnsi="Times New Roman" w:cs="Times New Roman"/>
                <w:sz w:val="24"/>
                <w:szCs w:val="24"/>
              </w:rPr>
              <w:t xml:space="preserve">Nacionalinių bei ES remiamų projektinių veiklų teikiamų galimybių </w:t>
            </w:r>
            <w:r w:rsidR="008D6BAB">
              <w:rPr>
                <w:rFonts w:ascii="Times New Roman" w:hAnsi="Times New Roman" w:cs="Times New Roman"/>
                <w:sz w:val="24"/>
                <w:szCs w:val="24"/>
              </w:rPr>
              <w:t>panaudojimas;</w:t>
            </w:r>
          </w:p>
          <w:p w14:paraId="2D62FDA5" w14:textId="1CC780C8" w:rsidR="00015BDD" w:rsidRPr="00B615E4" w:rsidRDefault="00015BDD" w:rsidP="00B615E4">
            <w:pPr>
              <w:pStyle w:val="ListParagraph"/>
              <w:numPr>
                <w:ilvl w:val="0"/>
                <w:numId w:val="11"/>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Dalyvavimas „Tū</w:t>
            </w:r>
            <w:r w:rsidR="008D6BAB">
              <w:rPr>
                <w:rFonts w:ascii="Times New Roman" w:hAnsi="Times New Roman" w:cs="Times New Roman"/>
                <w:sz w:val="24"/>
                <w:szCs w:val="24"/>
              </w:rPr>
              <w:t>kstantmečio mokyklų“ programoje;</w:t>
            </w:r>
          </w:p>
          <w:p w14:paraId="05A9194C" w14:textId="48A72790" w:rsidR="00B615E4" w:rsidRDefault="00B615E4" w:rsidP="00B615E4">
            <w:pPr>
              <w:pStyle w:val="ListParagraph"/>
              <w:numPr>
                <w:ilvl w:val="0"/>
                <w:numId w:val="11"/>
              </w:numPr>
              <w:spacing w:after="0" w:line="240" w:lineRule="auto"/>
              <w:contextualSpacing w:val="0"/>
              <w:rPr>
                <w:rFonts w:ascii="Times New Roman" w:hAnsi="Times New Roman" w:cs="Times New Roman"/>
                <w:sz w:val="24"/>
                <w:szCs w:val="24"/>
              </w:rPr>
            </w:pPr>
            <w:r w:rsidRPr="00B615E4">
              <w:rPr>
                <w:rFonts w:ascii="Times New Roman" w:hAnsi="Times New Roman" w:cs="Times New Roman"/>
                <w:sz w:val="24"/>
                <w:szCs w:val="24"/>
              </w:rPr>
              <w:t>Papildomų lėšų prit</w:t>
            </w:r>
            <w:r w:rsidR="008D6BAB">
              <w:rPr>
                <w:rFonts w:ascii="Times New Roman" w:hAnsi="Times New Roman" w:cs="Times New Roman"/>
                <w:sz w:val="24"/>
                <w:szCs w:val="24"/>
              </w:rPr>
              <w:t>raukimas ugdymo kokybei gerinti;</w:t>
            </w:r>
          </w:p>
          <w:p w14:paraId="4D756589" w14:textId="0507245B" w:rsidR="00E859EA" w:rsidRDefault="00E859EA" w:rsidP="00B615E4">
            <w:pPr>
              <w:pStyle w:val="ListParagraph"/>
              <w:numPr>
                <w:ilvl w:val="0"/>
                <w:numId w:val="11"/>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Aktyvus įsitraukimas į atnaujinto ugd</w:t>
            </w:r>
            <w:r w:rsidR="008D6BAB">
              <w:rPr>
                <w:rFonts w:ascii="Times New Roman" w:hAnsi="Times New Roman" w:cs="Times New Roman"/>
                <w:sz w:val="24"/>
                <w:szCs w:val="24"/>
              </w:rPr>
              <w:t>ymo turinio diegimą gimnazijoje;</w:t>
            </w:r>
          </w:p>
          <w:p w14:paraId="0CE5B088" w14:textId="6D4720EE" w:rsidR="00B615E4" w:rsidRPr="00E5214D" w:rsidRDefault="00E859EA" w:rsidP="008D6BAB">
            <w:pPr>
              <w:pStyle w:val="ListParagraph"/>
              <w:numPr>
                <w:ilvl w:val="0"/>
                <w:numId w:val="11"/>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Profesinės atsakomybės didinimas per ugdomąjį vadovavimą (kaučingą), mentorystę ir lyderystės/didaktines praktikas bendruomenėje.</w:t>
            </w:r>
          </w:p>
        </w:tc>
        <w:tc>
          <w:tcPr>
            <w:tcW w:w="7513" w:type="dxa"/>
            <w:shd w:val="clear" w:color="auto" w:fill="auto"/>
          </w:tcPr>
          <w:p w14:paraId="62B20614" w14:textId="77777777" w:rsidR="00B615E4" w:rsidRPr="00B615E4" w:rsidRDefault="00B615E4" w:rsidP="00C53C9C">
            <w:pPr>
              <w:rPr>
                <w:rFonts w:ascii="Times New Roman" w:hAnsi="Times New Roman" w:cs="Times New Roman"/>
                <w:b/>
                <w:sz w:val="24"/>
                <w:szCs w:val="24"/>
              </w:rPr>
            </w:pPr>
            <w:r w:rsidRPr="00B615E4">
              <w:rPr>
                <w:rFonts w:ascii="Times New Roman" w:hAnsi="Times New Roman" w:cs="Times New Roman"/>
                <w:b/>
                <w:sz w:val="24"/>
                <w:szCs w:val="24"/>
              </w:rPr>
              <w:t>Grėsmės/pavojai</w:t>
            </w:r>
          </w:p>
          <w:p w14:paraId="62A021B4" w14:textId="77777777" w:rsidR="00B615E4" w:rsidRPr="00B615E4" w:rsidRDefault="00B615E4" w:rsidP="00B615E4">
            <w:pPr>
              <w:pStyle w:val="ListParagraph"/>
              <w:numPr>
                <w:ilvl w:val="0"/>
                <w:numId w:val="11"/>
              </w:numPr>
              <w:spacing w:after="0" w:line="240" w:lineRule="auto"/>
              <w:rPr>
                <w:rFonts w:ascii="Times New Roman" w:hAnsi="Times New Roman" w:cs="Times New Roman"/>
                <w:sz w:val="24"/>
                <w:szCs w:val="24"/>
              </w:rPr>
            </w:pPr>
            <w:r w:rsidRPr="00B615E4">
              <w:rPr>
                <w:rFonts w:ascii="Times New Roman" w:hAnsi="Times New Roman" w:cs="Times New Roman"/>
                <w:sz w:val="24"/>
                <w:szCs w:val="24"/>
              </w:rPr>
              <w:t>Nestabili politinė ir finansinė situacija;</w:t>
            </w:r>
          </w:p>
          <w:p w14:paraId="2A82E743" w14:textId="6C60548D" w:rsidR="00B615E4" w:rsidRDefault="00B615E4" w:rsidP="00B615E4">
            <w:pPr>
              <w:pStyle w:val="ListParagraph"/>
              <w:numPr>
                <w:ilvl w:val="0"/>
                <w:numId w:val="11"/>
              </w:numPr>
              <w:spacing w:after="0" w:line="240" w:lineRule="auto"/>
              <w:rPr>
                <w:rFonts w:ascii="Times New Roman" w:hAnsi="Times New Roman" w:cs="Times New Roman"/>
                <w:sz w:val="24"/>
                <w:szCs w:val="24"/>
              </w:rPr>
            </w:pPr>
            <w:r w:rsidRPr="00B615E4">
              <w:rPr>
                <w:rFonts w:ascii="Times New Roman" w:hAnsi="Times New Roman" w:cs="Times New Roman"/>
                <w:sz w:val="24"/>
                <w:szCs w:val="24"/>
              </w:rPr>
              <w:t xml:space="preserve">Daugėja vaikų iš šeimų, kuriose formuojasi abejingas požiūris į vaikų mokymąsi, didėja tėvų abejingumas, per menkai domimasi vaikų </w:t>
            </w:r>
            <w:r w:rsidR="008D6BAB">
              <w:rPr>
                <w:rFonts w:ascii="Times New Roman" w:hAnsi="Times New Roman" w:cs="Times New Roman"/>
                <w:sz w:val="24"/>
                <w:szCs w:val="24"/>
              </w:rPr>
              <w:t>mokymusi;</w:t>
            </w:r>
          </w:p>
          <w:p w14:paraId="0D508F5D" w14:textId="44D8BB72" w:rsidR="00E859EA" w:rsidRDefault="00E859EA" w:rsidP="00B615E4">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Daugėja</w:t>
            </w:r>
            <w:r w:rsidR="00D3603E">
              <w:rPr>
                <w:rFonts w:ascii="Times New Roman" w:hAnsi="Times New Roman" w:cs="Times New Roman"/>
                <w:sz w:val="24"/>
                <w:szCs w:val="24"/>
              </w:rPr>
              <w:t>ntis</w:t>
            </w:r>
            <w:r>
              <w:rPr>
                <w:rFonts w:ascii="Times New Roman" w:hAnsi="Times New Roman" w:cs="Times New Roman"/>
                <w:sz w:val="24"/>
                <w:szCs w:val="24"/>
              </w:rPr>
              <w:t xml:space="preserve"> grįžusių iš užsie</w:t>
            </w:r>
            <w:r w:rsidR="008D6BAB">
              <w:rPr>
                <w:rFonts w:ascii="Times New Roman" w:hAnsi="Times New Roman" w:cs="Times New Roman"/>
                <w:sz w:val="24"/>
                <w:szCs w:val="24"/>
              </w:rPr>
              <w:t>nio ir emigrantų vaikų skaičius;</w:t>
            </w:r>
          </w:p>
          <w:p w14:paraId="7AEEAF1B" w14:textId="75A91E21" w:rsidR="00B615E4" w:rsidRPr="00B615E4" w:rsidRDefault="008D6BAB" w:rsidP="008D6BAB">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Nepakankamas planuojamų gimnazijos veiklų TŪM programoje finansavimas. </w:t>
            </w:r>
          </w:p>
        </w:tc>
      </w:tr>
    </w:tbl>
    <w:p w14:paraId="6174D221" w14:textId="2EFE7FEF" w:rsidR="004952FC" w:rsidRDefault="004952FC" w:rsidP="00471516">
      <w:pPr>
        <w:pStyle w:val="NoSpacing"/>
        <w:spacing w:line="360" w:lineRule="auto"/>
        <w:jc w:val="center"/>
        <w:rPr>
          <w:rFonts w:ascii="Times New Roman" w:hAnsi="Times New Roman" w:cs="Times New Roman"/>
          <w:b/>
          <w:color w:val="000000" w:themeColor="text1"/>
          <w:sz w:val="24"/>
          <w:szCs w:val="24"/>
        </w:rPr>
      </w:pPr>
    </w:p>
    <w:p w14:paraId="7972C83D" w14:textId="77777777" w:rsidR="007D72C9" w:rsidRPr="00C80832" w:rsidRDefault="007D72C9" w:rsidP="007D72C9">
      <w:pPr>
        <w:pStyle w:val="BodyText"/>
        <w:numPr>
          <w:ilvl w:val="0"/>
          <w:numId w:val="11"/>
        </w:numPr>
        <w:jc w:val="both"/>
        <w:rPr>
          <w:lang w:val="lt-LT"/>
        </w:rPr>
      </w:pPr>
      <w:r w:rsidRPr="00C80832">
        <w:rPr>
          <w:lang w:val="pt-BR"/>
        </w:rPr>
        <w:lastRenderedPageBreak/>
        <w:t xml:space="preserve">Socialiniai kultūriniai išorinės aplinkos pokyčiai sąlygoja atsižvelgti į mokinių socialinį kontekstą ir stiprinti švietimo pagalbos mokiniams ir tėvams sritį, plėtojant </w:t>
      </w:r>
      <w:r w:rsidRPr="00C80832">
        <w:rPr>
          <w:bCs/>
          <w:lang w:val="lt-LT"/>
        </w:rPr>
        <w:t>socialinio emocinio, vertybinių nuostatų, gyvenimo įgūdžių ugdymo ir motyvuojančio mokytis mikroklimato formavimo sistemą;</w:t>
      </w:r>
      <w:r w:rsidRPr="00C80832">
        <w:rPr>
          <w:lang w:val="pt-BR"/>
        </w:rPr>
        <w:t xml:space="preserve"> </w:t>
      </w:r>
    </w:p>
    <w:p w14:paraId="4378B429" w14:textId="77777777" w:rsidR="007D72C9" w:rsidRPr="00C80832" w:rsidRDefault="007D72C9" w:rsidP="007D72C9">
      <w:pPr>
        <w:pStyle w:val="BodyText"/>
        <w:numPr>
          <w:ilvl w:val="0"/>
          <w:numId w:val="11"/>
        </w:numPr>
        <w:tabs>
          <w:tab w:val="left" w:pos="720"/>
        </w:tabs>
        <w:jc w:val="both"/>
        <w:rPr>
          <w:lang w:val="lt-LT"/>
        </w:rPr>
      </w:pPr>
      <w:r w:rsidRPr="00C80832">
        <w:rPr>
          <w:lang w:val="lt-LT"/>
        </w:rPr>
        <w:t>Vis dar t</w:t>
      </w:r>
      <w:r w:rsidRPr="00C80832">
        <w:rPr>
          <w:lang w:val="lt-LT" w:eastAsia="lt-LT"/>
        </w:rPr>
        <w:t xml:space="preserve">obulintinas </w:t>
      </w:r>
      <w:r w:rsidRPr="00C80832">
        <w:rPr>
          <w:lang w:val="lt-LT"/>
        </w:rPr>
        <w:t xml:space="preserve">edukacinę vertę turinčių efektyvių mokymosi aplinkų, atitinkančių besimokančiojo mokymosi stilių ir poreikius, kūrimas; </w:t>
      </w:r>
    </w:p>
    <w:p w14:paraId="04D0A80F" w14:textId="268F8056" w:rsidR="006F04DD" w:rsidRPr="007D72C9" w:rsidRDefault="007D72C9" w:rsidP="007D72C9">
      <w:pPr>
        <w:pStyle w:val="BodyText"/>
        <w:numPr>
          <w:ilvl w:val="0"/>
          <w:numId w:val="11"/>
        </w:numPr>
        <w:tabs>
          <w:tab w:val="left" w:pos="720"/>
        </w:tabs>
        <w:jc w:val="both"/>
        <w:rPr>
          <w:lang w:val="lt-LT"/>
        </w:rPr>
      </w:pPr>
      <w:r w:rsidRPr="00C80832">
        <w:rPr>
          <w:lang w:val="lt-LT"/>
        </w:rPr>
        <w:t>Gimnazijos veikla planuojama nuosekliai ir kryptingai, išlaikoma tikslų dermė tarp įvairių veiklos sričių, tačiau svarbiausiu gimnazijos tikslu išlieka</w:t>
      </w:r>
      <w:r w:rsidRPr="00C80832">
        <w:rPr>
          <w:b/>
          <w:i/>
          <w:lang w:val="lt-LT"/>
        </w:rPr>
        <w:t xml:space="preserve"> </w:t>
      </w:r>
      <w:r w:rsidRPr="00C80832">
        <w:rPr>
          <w:lang w:val="lt-LT"/>
        </w:rPr>
        <w:t xml:space="preserve">kiekvieno vaiko galimybes ir poreikį atitinkančios asmenybės brandos ir mokymosi pažangos užtikrinimas. </w:t>
      </w:r>
    </w:p>
    <w:p w14:paraId="318C5B35" w14:textId="23E09170" w:rsidR="006F04DD" w:rsidRDefault="006F04DD" w:rsidP="00471516">
      <w:pPr>
        <w:pStyle w:val="NoSpacing"/>
        <w:spacing w:line="360" w:lineRule="auto"/>
        <w:jc w:val="center"/>
        <w:rPr>
          <w:rFonts w:ascii="Times New Roman" w:hAnsi="Times New Roman" w:cs="Times New Roman"/>
          <w:b/>
          <w:color w:val="000000" w:themeColor="text1"/>
          <w:sz w:val="24"/>
          <w:szCs w:val="24"/>
        </w:rPr>
      </w:pPr>
    </w:p>
    <w:p w14:paraId="79384C3A" w14:textId="77777777" w:rsidR="00212D50" w:rsidRDefault="00212D50" w:rsidP="00471516">
      <w:pPr>
        <w:pStyle w:val="NoSpacing"/>
        <w:spacing w:line="360" w:lineRule="auto"/>
        <w:jc w:val="center"/>
        <w:rPr>
          <w:rFonts w:ascii="Times New Roman" w:hAnsi="Times New Roman" w:cs="Times New Roman"/>
          <w:b/>
          <w:color w:val="000000" w:themeColor="text1"/>
          <w:sz w:val="24"/>
          <w:szCs w:val="24"/>
        </w:rPr>
      </w:pPr>
    </w:p>
    <w:p w14:paraId="59AE35AC" w14:textId="1D2F8F64" w:rsidR="006C5CC8" w:rsidRDefault="005553D0" w:rsidP="00471516">
      <w:pPr>
        <w:pStyle w:val="NoSpacing"/>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w:t>
      </w:r>
      <w:r w:rsidR="006C5CC8" w:rsidRPr="00647B8F">
        <w:rPr>
          <w:rFonts w:ascii="Times New Roman" w:hAnsi="Times New Roman" w:cs="Times New Roman"/>
          <w:b/>
          <w:color w:val="000000" w:themeColor="text1"/>
          <w:sz w:val="24"/>
          <w:szCs w:val="24"/>
        </w:rPr>
        <w:t xml:space="preserve">V SKYRIUS </w:t>
      </w:r>
    </w:p>
    <w:p w14:paraId="0B4DE0BA" w14:textId="77777777" w:rsidR="006C5CC8" w:rsidRDefault="006C5CC8" w:rsidP="00471516">
      <w:pPr>
        <w:pStyle w:val="NoSpacing"/>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ĮSTAIGOS VIZIJA</w:t>
      </w:r>
    </w:p>
    <w:p w14:paraId="7BDD1928" w14:textId="77777777" w:rsidR="00212D50" w:rsidRPr="00212D50" w:rsidRDefault="00212D50" w:rsidP="000F6D09">
      <w:pPr>
        <w:ind w:firstLine="1296"/>
        <w:jc w:val="both"/>
        <w:rPr>
          <w:rFonts w:ascii="Times New Roman" w:hAnsi="Times New Roman" w:cs="Times New Roman"/>
          <w:color w:val="000000"/>
          <w:sz w:val="24"/>
          <w:szCs w:val="24"/>
        </w:rPr>
      </w:pPr>
      <w:r w:rsidRPr="00212D50">
        <w:rPr>
          <w:rFonts w:ascii="Times New Roman" w:hAnsi="Times New Roman" w:cs="Times New Roman"/>
          <w:sz w:val="24"/>
          <w:szCs w:val="24"/>
        </w:rPr>
        <w:t xml:space="preserve">Mokymosi sėkmės ir galimybių kiekvienam vaikui gimnazija, kurioje visi </w:t>
      </w:r>
      <w:r w:rsidRPr="00212D50">
        <w:rPr>
          <w:rFonts w:ascii="Times New Roman" w:hAnsi="Times New Roman" w:cs="Times New Roman"/>
          <w:bCs/>
          <w:sz w:val="24"/>
          <w:szCs w:val="24"/>
        </w:rPr>
        <w:t>k</w:t>
      </w:r>
      <w:r w:rsidRPr="00212D50">
        <w:rPr>
          <w:rStyle w:val="5yl5"/>
          <w:rFonts w:ascii="Times New Roman" w:hAnsi="Times New Roman" w:cs="Times New Roman"/>
          <w:sz w:val="24"/>
          <w:szCs w:val="24"/>
        </w:rPr>
        <w:t>artu veikdami augame, atrandame, įgyjame, kuriame savo ir savo šalies ateitį.</w:t>
      </w:r>
    </w:p>
    <w:p w14:paraId="6E72DF78" w14:textId="750B3725" w:rsidR="00212D50" w:rsidRDefault="00212D50" w:rsidP="00471516">
      <w:pPr>
        <w:pStyle w:val="NoSpacing"/>
        <w:spacing w:line="360" w:lineRule="auto"/>
        <w:jc w:val="center"/>
        <w:rPr>
          <w:rFonts w:ascii="Times New Roman" w:hAnsi="Times New Roman" w:cs="Times New Roman"/>
          <w:b/>
          <w:color w:val="000000" w:themeColor="text1"/>
          <w:sz w:val="24"/>
          <w:szCs w:val="24"/>
        </w:rPr>
      </w:pPr>
    </w:p>
    <w:p w14:paraId="252C18D8" w14:textId="77777777" w:rsidR="00212D50" w:rsidRDefault="00212D50" w:rsidP="00471516">
      <w:pPr>
        <w:pStyle w:val="NoSpacing"/>
        <w:spacing w:line="360" w:lineRule="auto"/>
        <w:jc w:val="center"/>
        <w:rPr>
          <w:rFonts w:ascii="Times New Roman" w:hAnsi="Times New Roman" w:cs="Times New Roman"/>
          <w:b/>
          <w:color w:val="000000" w:themeColor="text1"/>
          <w:sz w:val="24"/>
          <w:szCs w:val="24"/>
        </w:rPr>
      </w:pPr>
    </w:p>
    <w:p w14:paraId="67C1F899" w14:textId="66296BC1" w:rsidR="006C5CC8" w:rsidRDefault="006C5CC8" w:rsidP="00471516">
      <w:pPr>
        <w:pStyle w:val="NoSpacing"/>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V SKYRIUS</w:t>
      </w:r>
    </w:p>
    <w:p w14:paraId="176AED83" w14:textId="77777777" w:rsidR="006C5CC8" w:rsidRDefault="006C5CC8" w:rsidP="00116A7B">
      <w:pPr>
        <w:pStyle w:val="NoSpacing"/>
        <w:spacing w:line="360" w:lineRule="auto"/>
        <w:jc w:val="center"/>
        <w:rPr>
          <w:rFonts w:ascii="Times New Roman" w:hAnsi="Times New Roman" w:cs="Times New Roman"/>
          <w:b/>
          <w:color w:val="000000" w:themeColor="text1"/>
          <w:sz w:val="24"/>
          <w:szCs w:val="24"/>
        </w:rPr>
      </w:pPr>
      <w:r w:rsidRPr="00647B8F">
        <w:rPr>
          <w:rFonts w:ascii="Times New Roman" w:hAnsi="Times New Roman" w:cs="Times New Roman"/>
          <w:b/>
          <w:color w:val="000000" w:themeColor="text1"/>
          <w:sz w:val="24"/>
          <w:szCs w:val="24"/>
        </w:rPr>
        <w:t>ĮSTAIGOS MISIJA</w:t>
      </w:r>
    </w:p>
    <w:p w14:paraId="2EDF492A" w14:textId="77777777" w:rsidR="007D30F4" w:rsidRPr="006C5CC8" w:rsidRDefault="007D30F4" w:rsidP="00116A7B">
      <w:pPr>
        <w:pStyle w:val="NoSpacing"/>
        <w:spacing w:line="360" w:lineRule="auto"/>
        <w:jc w:val="center"/>
        <w:rPr>
          <w:rFonts w:ascii="Times New Roman" w:hAnsi="Times New Roman" w:cs="Times New Roman"/>
          <w:b/>
          <w:color w:val="000000" w:themeColor="text1"/>
          <w:sz w:val="24"/>
          <w:szCs w:val="24"/>
        </w:rPr>
      </w:pPr>
    </w:p>
    <w:p w14:paraId="3DFF0D1E" w14:textId="3CCA4963" w:rsidR="00787525" w:rsidRDefault="00212D50" w:rsidP="000F6D09">
      <w:pPr>
        <w:spacing w:line="360" w:lineRule="auto"/>
        <w:ind w:firstLine="1296"/>
        <w:jc w:val="both"/>
        <w:rPr>
          <w:rFonts w:ascii="Times New Roman" w:hAnsi="Times New Roman" w:cs="Times New Roman"/>
          <w:sz w:val="24"/>
          <w:szCs w:val="24"/>
        </w:rPr>
      </w:pPr>
      <w:r w:rsidRPr="00212D50">
        <w:rPr>
          <w:rFonts w:ascii="Times New Roman" w:hAnsi="Times New Roman" w:cs="Times New Roman"/>
          <w:sz w:val="24"/>
          <w:szCs w:val="24"/>
        </w:rPr>
        <w:t xml:space="preserve">Gimnazija, teikianti kokybišką išsilavinimą pagal pradinio, pagrindinio, vidurinio, </w:t>
      </w:r>
      <w:r w:rsidRPr="00212D50">
        <w:rPr>
          <w:rFonts w:ascii="Times New Roman" w:hAnsi="Times New Roman" w:cs="Times New Roman"/>
          <w:bCs/>
          <w:sz w:val="24"/>
          <w:szCs w:val="24"/>
        </w:rPr>
        <w:t>pradinio individualizuotą, pagrindinio individualizuotą, socialinių įgūdžių ir neformaliojo ugdymo programas</w:t>
      </w:r>
      <w:r w:rsidRPr="00212D50">
        <w:rPr>
          <w:rFonts w:ascii="Times New Roman" w:hAnsi="Times New Roman" w:cs="Times New Roman"/>
          <w:sz w:val="24"/>
          <w:szCs w:val="24"/>
        </w:rPr>
        <w:t>, kurioje sukurta  įvairių ugdymosi ir karjeros poreikių ir gebėjimų turinčių vaikų ugdymui ir karjerai palanki edukacinė aplinka, sutelkiant</w:t>
      </w:r>
      <w:r w:rsidR="000F6D09">
        <w:rPr>
          <w:rFonts w:ascii="Times New Roman" w:hAnsi="Times New Roman" w:cs="Times New Roman"/>
          <w:sz w:val="24"/>
          <w:szCs w:val="24"/>
        </w:rPr>
        <w:t xml:space="preserve"> įtraukiąjam</w:t>
      </w:r>
      <w:r w:rsidRPr="00212D50">
        <w:rPr>
          <w:rFonts w:ascii="Times New Roman" w:hAnsi="Times New Roman" w:cs="Times New Roman"/>
          <w:sz w:val="24"/>
          <w:szCs w:val="24"/>
        </w:rPr>
        <w:t xml:space="preserve"> ugdymui tinkamas kompetencijas ir kuriant palankias nuostatas, plėtojant komandiniu darbu grįstą pagalbos mokytojui, vaikams ir tėvams sistemą, diegiant savarankiškumą, dialogą ir pozityvumą skatinančias ugdymo ir įsivertinimo strategijas.</w:t>
      </w:r>
    </w:p>
    <w:p w14:paraId="785550B2" w14:textId="33C771F9" w:rsidR="00212D50" w:rsidRDefault="00212D50" w:rsidP="00212D50">
      <w:pPr>
        <w:spacing w:line="360" w:lineRule="auto"/>
        <w:ind w:firstLine="357"/>
        <w:jc w:val="both"/>
        <w:rPr>
          <w:rFonts w:ascii="Times New Roman" w:hAnsi="Times New Roman" w:cs="Times New Roman"/>
          <w:sz w:val="24"/>
          <w:szCs w:val="24"/>
        </w:rPr>
      </w:pPr>
    </w:p>
    <w:p w14:paraId="056C3234" w14:textId="77777777" w:rsidR="00E5214D" w:rsidRPr="00212D50" w:rsidRDefault="00E5214D" w:rsidP="00212D50">
      <w:pPr>
        <w:spacing w:line="360" w:lineRule="auto"/>
        <w:ind w:firstLine="357"/>
        <w:jc w:val="both"/>
        <w:rPr>
          <w:rFonts w:ascii="Times New Roman" w:hAnsi="Times New Roman" w:cs="Times New Roman"/>
          <w:sz w:val="24"/>
          <w:szCs w:val="24"/>
        </w:rPr>
      </w:pPr>
    </w:p>
    <w:p w14:paraId="6BDEDEE7" w14:textId="2F3F34E9" w:rsidR="006C5CC8" w:rsidRPr="00647B8F" w:rsidRDefault="006C5CC8" w:rsidP="00471516">
      <w:pPr>
        <w:pStyle w:val="NoSpacing"/>
        <w:spacing w:line="360" w:lineRule="auto"/>
        <w:jc w:val="center"/>
        <w:rPr>
          <w:rFonts w:ascii="Times New Roman" w:hAnsi="Times New Roman" w:cs="Times New Roman"/>
          <w:b/>
          <w:color w:val="000000" w:themeColor="text1"/>
          <w:sz w:val="24"/>
          <w:szCs w:val="24"/>
        </w:rPr>
      </w:pPr>
      <w:r w:rsidRPr="00647B8F">
        <w:rPr>
          <w:rFonts w:ascii="Times New Roman" w:hAnsi="Times New Roman" w:cs="Times New Roman"/>
          <w:b/>
          <w:color w:val="000000" w:themeColor="text1"/>
          <w:sz w:val="24"/>
          <w:szCs w:val="24"/>
        </w:rPr>
        <w:lastRenderedPageBreak/>
        <w:t>VI SKYRIUS</w:t>
      </w:r>
    </w:p>
    <w:p w14:paraId="6827A84A" w14:textId="77777777" w:rsidR="00134FD9" w:rsidRDefault="00134FD9" w:rsidP="00134FD9">
      <w:pPr>
        <w:pStyle w:val="NoSpacing"/>
        <w:jc w:val="center"/>
        <w:rPr>
          <w:rFonts w:ascii="Times New Roman" w:hAnsi="Times New Roman" w:cs="Times New Roman"/>
          <w:b/>
          <w:sz w:val="24"/>
          <w:szCs w:val="24"/>
        </w:rPr>
      </w:pPr>
      <w:r w:rsidRPr="00134FD9">
        <w:rPr>
          <w:rFonts w:ascii="Times New Roman" w:hAnsi="Times New Roman" w:cs="Times New Roman"/>
          <w:b/>
          <w:sz w:val="24"/>
          <w:szCs w:val="24"/>
        </w:rPr>
        <w:t>VERTYBĖS IR FILOSOFIJA</w:t>
      </w:r>
    </w:p>
    <w:p w14:paraId="54700708" w14:textId="77777777" w:rsidR="004952FC" w:rsidRPr="00134FD9" w:rsidRDefault="004952FC" w:rsidP="00134FD9">
      <w:pPr>
        <w:pStyle w:val="NoSpacing"/>
        <w:jc w:val="center"/>
        <w:rPr>
          <w:rFonts w:ascii="Times New Roman" w:hAnsi="Times New Roman" w:cs="Times New Roman"/>
          <w:b/>
          <w:sz w:val="24"/>
          <w:szCs w:val="24"/>
        </w:rPr>
      </w:pPr>
    </w:p>
    <w:p w14:paraId="5312AFE5" w14:textId="3E717CC5" w:rsidR="004952FC" w:rsidRDefault="004952FC" w:rsidP="004952FC">
      <w:pPr>
        <w:spacing w:after="0" w:line="360" w:lineRule="auto"/>
        <w:jc w:val="both"/>
        <w:rPr>
          <w:rFonts w:ascii="Times New Roman" w:hAnsi="Times New Roman" w:cs="Times New Roman"/>
          <w:sz w:val="24"/>
          <w:szCs w:val="24"/>
        </w:rPr>
      </w:pPr>
    </w:p>
    <w:p w14:paraId="07F83502" w14:textId="0060746A" w:rsidR="00212D50" w:rsidRPr="00212D50" w:rsidRDefault="00212D50" w:rsidP="005D3639">
      <w:pPr>
        <w:spacing w:line="360" w:lineRule="auto"/>
        <w:ind w:firstLine="1296"/>
        <w:jc w:val="both"/>
        <w:rPr>
          <w:rFonts w:ascii="Times New Roman" w:hAnsi="Times New Roman" w:cs="Times New Roman"/>
          <w:sz w:val="24"/>
          <w:szCs w:val="24"/>
        </w:rPr>
      </w:pPr>
      <w:r w:rsidRPr="00212D50">
        <w:rPr>
          <w:rFonts w:ascii="Times New Roman" w:hAnsi="Times New Roman" w:cs="Times New Roman"/>
          <w:sz w:val="24"/>
          <w:szCs w:val="24"/>
        </w:rPr>
        <w:t>Strategija remiasi vertybiniais principais</w:t>
      </w:r>
      <w:r w:rsidR="005D3639">
        <w:rPr>
          <w:rFonts w:ascii="Times New Roman" w:hAnsi="Times New Roman" w:cs="Times New Roman"/>
          <w:sz w:val="24"/>
          <w:szCs w:val="24"/>
        </w:rPr>
        <w:t>,</w:t>
      </w:r>
      <w:r w:rsidRPr="00212D50">
        <w:rPr>
          <w:rFonts w:ascii="Times New Roman" w:hAnsi="Times New Roman" w:cs="Times New Roman"/>
          <w:sz w:val="24"/>
          <w:szCs w:val="24"/>
        </w:rPr>
        <w:t xml:space="preserve"> įtvirtintais Lietuvos Respublikos švietimo įstatyme, Valstybės pažangos strategijoje „Lietuvos pažangos strategija „Lietuva 2030“,</w:t>
      </w:r>
      <w:r w:rsidR="00AB36BD">
        <w:rPr>
          <w:rFonts w:ascii="Times New Roman" w:hAnsi="Times New Roman" w:cs="Times New Roman"/>
          <w:sz w:val="24"/>
          <w:szCs w:val="24"/>
        </w:rPr>
        <w:t xml:space="preserve"> </w:t>
      </w:r>
      <w:r w:rsidR="00AB36BD" w:rsidRPr="00AB36BD">
        <w:rPr>
          <w:rFonts w:ascii="Times New Roman" w:hAnsi="Times New Roman" w:cs="Times New Roman"/>
          <w:sz w:val="24"/>
          <w:szCs w:val="24"/>
        </w:rPr>
        <w:t>Valstybinėje švietimo 2013–202</w:t>
      </w:r>
      <w:r w:rsidR="00AB36BD">
        <w:rPr>
          <w:rFonts w:ascii="Times New Roman" w:hAnsi="Times New Roman" w:cs="Times New Roman"/>
          <w:sz w:val="24"/>
          <w:szCs w:val="24"/>
        </w:rPr>
        <w:t xml:space="preserve">2 metų strategijoje, </w:t>
      </w:r>
      <w:r w:rsidRPr="00212D50">
        <w:rPr>
          <w:rFonts w:ascii="Times New Roman" w:hAnsi="Times New Roman" w:cs="Times New Roman"/>
          <w:sz w:val="24"/>
          <w:szCs w:val="24"/>
        </w:rPr>
        <w:t xml:space="preserve">gimnazijos ugdymo sampratoje: humaniškumu, demokratiškumu ir lygiomis galimybėmis, pilietiškumu,  tolerancija ir dialogiškumu, bendradarbiavimu, kūrybiškumu, saviraiška, savo ir visuomenės sėkmės kūrimu generuojant idėjas bei jas įgyvendinant, atvirumu naujovėms ir geriausiai pasaulio praktikai, atsakingumu už savo veiksmus, aktyviu rūpinimusi savimi, aplinka, bendruomene, šalimi, efektyviu veikimu, siekiant tikslų. </w:t>
      </w:r>
    </w:p>
    <w:p w14:paraId="58164DCA" w14:textId="77777777" w:rsidR="00212D50" w:rsidRPr="00212D50" w:rsidRDefault="00212D50" w:rsidP="00212D50">
      <w:pPr>
        <w:spacing w:line="360" w:lineRule="auto"/>
        <w:ind w:firstLine="360"/>
        <w:jc w:val="both"/>
        <w:rPr>
          <w:rFonts w:ascii="Times New Roman" w:hAnsi="Times New Roman" w:cs="Times New Roman"/>
          <w:sz w:val="24"/>
          <w:szCs w:val="24"/>
        </w:rPr>
      </w:pPr>
      <w:r w:rsidRPr="00212D50">
        <w:rPr>
          <w:rFonts w:ascii="Times New Roman" w:hAnsi="Times New Roman" w:cs="Times New Roman"/>
          <w:sz w:val="24"/>
          <w:szCs w:val="24"/>
        </w:rPr>
        <w:t>Gimnazijoje pripažįstama ir gerbiama įvairovė, atsižvelgiama į kiekvieno individualius gebėjimus ir poreikius, vengiama bet kokios diskriminacijos.</w:t>
      </w:r>
    </w:p>
    <w:p w14:paraId="497DC3AE" w14:textId="0048FFFE" w:rsidR="00212D50" w:rsidRPr="008D491A" w:rsidRDefault="00212D50" w:rsidP="00212D50">
      <w:pPr>
        <w:jc w:val="both"/>
        <w:rPr>
          <w:sz w:val="20"/>
          <w:szCs w:val="20"/>
        </w:rPr>
      </w:pPr>
    </w:p>
    <w:p w14:paraId="78C8CC24" w14:textId="77777777" w:rsidR="00212D50" w:rsidRPr="00212D50" w:rsidRDefault="00212D50" w:rsidP="00212D50">
      <w:pPr>
        <w:pStyle w:val="BodyText"/>
        <w:tabs>
          <w:tab w:val="left" w:pos="9900"/>
        </w:tabs>
        <w:spacing w:line="360" w:lineRule="auto"/>
        <w:ind w:left="360"/>
        <w:jc w:val="both"/>
        <w:rPr>
          <w:bCs/>
          <w:lang w:val="lt-LT"/>
        </w:rPr>
      </w:pPr>
      <w:r w:rsidRPr="00212D50">
        <w:rPr>
          <w:bCs/>
          <w:lang w:val="lt-LT"/>
        </w:rPr>
        <w:t xml:space="preserve">Bendruomenėje susitarta dėl </w:t>
      </w:r>
      <w:r w:rsidRPr="00212D50">
        <w:rPr>
          <w:lang w:val="lt-LT"/>
        </w:rPr>
        <w:t>vertybių (Geros mokyklos samprata ir įtraukusis):</w:t>
      </w:r>
      <w:r w:rsidRPr="00212D50">
        <w:rPr>
          <w:i/>
          <w:lang w:val="lt-LT"/>
        </w:rPr>
        <w:t xml:space="preserve"> </w:t>
      </w:r>
    </w:p>
    <w:p w14:paraId="4A4C6A6D" w14:textId="77777777" w:rsidR="00212D50" w:rsidRPr="00212D50" w:rsidRDefault="00212D50" w:rsidP="00212D50">
      <w:pPr>
        <w:numPr>
          <w:ilvl w:val="0"/>
          <w:numId w:val="12"/>
        </w:numPr>
        <w:tabs>
          <w:tab w:val="num" w:pos="567"/>
          <w:tab w:val="left" w:pos="1701"/>
        </w:tabs>
        <w:spacing w:after="0" w:line="360" w:lineRule="auto"/>
        <w:ind w:right="-947" w:firstLine="556"/>
        <w:rPr>
          <w:rFonts w:ascii="Times New Roman" w:hAnsi="Times New Roman" w:cs="Times New Roman"/>
          <w:strike/>
          <w:sz w:val="24"/>
          <w:szCs w:val="24"/>
        </w:rPr>
      </w:pPr>
      <w:r w:rsidRPr="00212D50">
        <w:rPr>
          <w:rFonts w:ascii="Times New Roman" w:hAnsi="Times New Roman" w:cs="Times New Roman"/>
          <w:sz w:val="24"/>
          <w:szCs w:val="24"/>
        </w:rPr>
        <w:t>Bendrystė – ne konkuruoti, o bendradarbiauti;</w:t>
      </w:r>
    </w:p>
    <w:p w14:paraId="709BC06B" w14:textId="77777777" w:rsidR="00212D50" w:rsidRPr="00212D50" w:rsidRDefault="00212D50" w:rsidP="00212D50">
      <w:pPr>
        <w:numPr>
          <w:ilvl w:val="0"/>
          <w:numId w:val="12"/>
        </w:numPr>
        <w:tabs>
          <w:tab w:val="num" w:pos="567"/>
          <w:tab w:val="left" w:pos="1701"/>
        </w:tabs>
        <w:spacing w:after="0" w:line="360" w:lineRule="auto"/>
        <w:ind w:right="-947" w:firstLine="556"/>
        <w:rPr>
          <w:rFonts w:ascii="Times New Roman" w:hAnsi="Times New Roman" w:cs="Times New Roman"/>
          <w:strike/>
          <w:sz w:val="24"/>
          <w:szCs w:val="24"/>
        </w:rPr>
      </w:pPr>
      <w:r w:rsidRPr="00212D50">
        <w:rPr>
          <w:rFonts w:ascii="Times New Roman" w:hAnsi="Times New Roman" w:cs="Times New Roman"/>
          <w:sz w:val="24"/>
          <w:szCs w:val="24"/>
        </w:rPr>
        <w:t>Pagarba</w:t>
      </w:r>
      <w:r w:rsidRPr="00212D50">
        <w:rPr>
          <w:rFonts w:ascii="Times New Roman" w:hAnsi="Times New Roman" w:cs="Times New Roman"/>
          <w:i/>
          <w:sz w:val="24"/>
          <w:szCs w:val="24"/>
        </w:rPr>
        <w:t xml:space="preserve"> </w:t>
      </w:r>
      <w:r w:rsidRPr="00212D50">
        <w:rPr>
          <w:rFonts w:ascii="Times New Roman" w:hAnsi="Times New Roman" w:cs="Times New Roman"/>
          <w:sz w:val="24"/>
          <w:szCs w:val="24"/>
        </w:rPr>
        <w:t>– priimti kiekvieną tokį, koks jis yra;</w:t>
      </w:r>
    </w:p>
    <w:p w14:paraId="2231CD7F" w14:textId="77777777" w:rsidR="00212D50" w:rsidRPr="00212D50" w:rsidRDefault="00212D50" w:rsidP="00212D50">
      <w:pPr>
        <w:numPr>
          <w:ilvl w:val="0"/>
          <w:numId w:val="12"/>
        </w:numPr>
        <w:tabs>
          <w:tab w:val="num" w:pos="567"/>
          <w:tab w:val="left" w:pos="1701"/>
        </w:tabs>
        <w:spacing w:after="0" w:line="360" w:lineRule="auto"/>
        <w:ind w:right="-947" w:firstLine="556"/>
        <w:rPr>
          <w:rFonts w:ascii="Times New Roman" w:hAnsi="Times New Roman" w:cs="Times New Roman"/>
          <w:strike/>
          <w:sz w:val="24"/>
          <w:szCs w:val="24"/>
        </w:rPr>
      </w:pPr>
      <w:r w:rsidRPr="00212D50">
        <w:rPr>
          <w:rFonts w:ascii="Times New Roman" w:hAnsi="Times New Roman" w:cs="Times New Roman"/>
          <w:sz w:val="24"/>
          <w:szCs w:val="24"/>
        </w:rPr>
        <w:t>Profesionalumas – atsakingai dirbti, mokytis ir elgtis;</w:t>
      </w:r>
    </w:p>
    <w:p w14:paraId="6BA54817" w14:textId="77777777" w:rsidR="00212D50" w:rsidRPr="00212D50" w:rsidRDefault="00212D50" w:rsidP="00212D50">
      <w:pPr>
        <w:numPr>
          <w:ilvl w:val="0"/>
          <w:numId w:val="12"/>
        </w:numPr>
        <w:tabs>
          <w:tab w:val="num" w:pos="567"/>
          <w:tab w:val="left" w:pos="1701"/>
        </w:tabs>
        <w:spacing w:after="0" w:line="360" w:lineRule="auto"/>
        <w:ind w:right="-947" w:firstLine="556"/>
        <w:rPr>
          <w:rFonts w:ascii="Times New Roman" w:hAnsi="Times New Roman" w:cs="Times New Roman"/>
          <w:strike/>
          <w:sz w:val="24"/>
          <w:szCs w:val="24"/>
        </w:rPr>
      </w:pPr>
      <w:r w:rsidRPr="00212D50">
        <w:rPr>
          <w:rFonts w:ascii="Times New Roman" w:hAnsi="Times New Roman" w:cs="Times New Roman"/>
          <w:sz w:val="24"/>
          <w:szCs w:val="24"/>
        </w:rPr>
        <w:t>Lankstumas – būti atviriems naujovėms ir idėjoms, išlaikant ir puoselėjant tradicijas;</w:t>
      </w:r>
    </w:p>
    <w:p w14:paraId="3ECB9B15" w14:textId="77777777" w:rsidR="00212D50" w:rsidRPr="00212D50" w:rsidRDefault="00212D50" w:rsidP="00212D50">
      <w:pPr>
        <w:numPr>
          <w:ilvl w:val="0"/>
          <w:numId w:val="12"/>
        </w:numPr>
        <w:tabs>
          <w:tab w:val="num" w:pos="567"/>
          <w:tab w:val="left" w:pos="1701"/>
        </w:tabs>
        <w:spacing w:after="0" w:line="360" w:lineRule="auto"/>
        <w:ind w:firstLine="556"/>
        <w:rPr>
          <w:rFonts w:ascii="Times New Roman" w:hAnsi="Times New Roman" w:cs="Times New Roman"/>
          <w:bCs/>
          <w:strike/>
          <w:sz w:val="24"/>
          <w:szCs w:val="24"/>
        </w:rPr>
      </w:pPr>
      <w:r w:rsidRPr="00212D50">
        <w:rPr>
          <w:rFonts w:ascii="Times New Roman" w:hAnsi="Times New Roman" w:cs="Times New Roman"/>
          <w:bCs/>
          <w:sz w:val="24"/>
          <w:szCs w:val="24"/>
        </w:rPr>
        <w:t>Lyderystė – kiekvienam dalyvauti gimnazijos misijos įgyvendinime.</w:t>
      </w:r>
      <w:r w:rsidRPr="00212D50">
        <w:rPr>
          <w:rFonts w:ascii="Times New Roman" w:hAnsi="Times New Roman" w:cs="Times New Roman"/>
          <w:i/>
          <w:sz w:val="24"/>
          <w:szCs w:val="24"/>
        </w:rPr>
        <w:t xml:space="preserve"> </w:t>
      </w:r>
    </w:p>
    <w:p w14:paraId="3C141D6B" w14:textId="0FC27A9C" w:rsidR="005D3639" w:rsidRDefault="005D3639" w:rsidP="004952FC">
      <w:pPr>
        <w:spacing w:after="0" w:line="360" w:lineRule="auto"/>
        <w:jc w:val="both"/>
        <w:rPr>
          <w:rFonts w:ascii="Times New Roman" w:hAnsi="Times New Roman" w:cs="Times New Roman"/>
          <w:sz w:val="24"/>
          <w:szCs w:val="24"/>
        </w:rPr>
      </w:pPr>
    </w:p>
    <w:p w14:paraId="32E6780E" w14:textId="3B537F7F" w:rsidR="00E5214D" w:rsidRDefault="00E5214D" w:rsidP="004952FC">
      <w:pPr>
        <w:spacing w:after="0" w:line="360" w:lineRule="auto"/>
        <w:jc w:val="both"/>
        <w:rPr>
          <w:rFonts w:ascii="Times New Roman" w:hAnsi="Times New Roman" w:cs="Times New Roman"/>
          <w:sz w:val="24"/>
          <w:szCs w:val="24"/>
        </w:rPr>
      </w:pPr>
    </w:p>
    <w:p w14:paraId="0D4EF46C" w14:textId="454BE81D" w:rsidR="00E5214D" w:rsidRDefault="00E5214D" w:rsidP="004952FC">
      <w:pPr>
        <w:spacing w:after="0" w:line="360" w:lineRule="auto"/>
        <w:jc w:val="both"/>
        <w:rPr>
          <w:rFonts w:ascii="Times New Roman" w:hAnsi="Times New Roman" w:cs="Times New Roman"/>
          <w:sz w:val="24"/>
          <w:szCs w:val="24"/>
        </w:rPr>
      </w:pPr>
    </w:p>
    <w:p w14:paraId="0C147342" w14:textId="58D49127" w:rsidR="00E5214D" w:rsidRDefault="00E5214D" w:rsidP="004952FC">
      <w:pPr>
        <w:spacing w:after="0" w:line="360" w:lineRule="auto"/>
        <w:jc w:val="both"/>
        <w:rPr>
          <w:rFonts w:ascii="Times New Roman" w:hAnsi="Times New Roman" w:cs="Times New Roman"/>
          <w:sz w:val="24"/>
          <w:szCs w:val="24"/>
        </w:rPr>
      </w:pPr>
    </w:p>
    <w:p w14:paraId="6DD168AC" w14:textId="77777777" w:rsidR="00E5214D" w:rsidRDefault="00E5214D" w:rsidP="004952FC">
      <w:pPr>
        <w:spacing w:after="0" w:line="360" w:lineRule="auto"/>
        <w:jc w:val="both"/>
        <w:rPr>
          <w:rFonts w:ascii="Times New Roman" w:hAnsi="Times New Roman" w:cs="Times New Roman"/>
          <w:sz w:val="24"/>
          <w:szCs w:val="24"/>
        </w:rPr>
      </w:pPr>
    </w:p>
    <w:p w14:paraId="14BF3366" w14:textId="523A43FA" w:rsidR="00903C55" w:rsidRDefault="005553D0" w:rsidP="00E859EA">
      <w:pPr>
        <w:jc w:val="center"/>
        <w:rPr>
          <w:rFonts w:ascii="Times New Roman" w:hAnsi="Times New Roman" w:cs="Times New Roman"/>
          <w:b/>
          <w:sz w:val="24"/>
          <w:szCs w:val="24"/>
        </w:rPr>
      </w:pPr>
      <w:r>
        <w:rPr>
          <w:rFonts w:ascii="Times New Roman" w:hAnsi="Times New Roman" w:cs="Times New Roman"/>
          <w:b/>
          <w:sz w:val="24"/>
          <w:szCs w:val="24"/>
        </w:rPr>
        <w:lastRenderedPageBreak/>
        <w:t>VI</w:t>
      </w:r>
      <w:r w:rsidR="00856745">
        <w:rPr>
          <w:rFonts w:ascii="Times New Roman" w:hAnsi="Times New Roman" w:cs="Times New Roman"/>
          <w:b/>
          <w:sz w:val="24"/>
          <w:szCs w:val="24"/>
        </w:rPr>
        <w:t>I SKYRIUS</w:t>
      </w:r>
    </w:p>
    <w:p w14:paraId="06239165" w14:textId="77777777" w:rsidR="00856745" w:rsidRDefault="00856745" w:rsidP="0047151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STRATEGIN</w:t>
      </w:r>
      <w:r w:rsidR="00353E6A">
        <w:rPr>
          <w:rFonts w:ascii="Times New Roman" w:hAnsi="Times New Roman" w:cs="Times New Roman"/>
          <w:b/>
          <w:sz w:val="24"/>
          <w:szCs w:val="24"/>
        </w:rPr>
        <w:t>IO REALIZAVIMO PRIEMONIŲ PLANAS</w:t>
      </w:r>
    </w:p>
    <w:p w14:paraId="1D8D9228" w14:textId="77777777" w:rsidR="002D28E3" w:rsidRDefault="002D28E3" w:rsidP="002D28E3">
      <w:pPr>
        <w:spacing w:after="0" w:line="360" w:lineRule="auto"/>
        <w:rPr>
          <w:rFonts w:ascii="Times New Roman" w:hAnsi="Times New Roman" w:cs="Times New Roman"/>
          <w:b/>
          <w:sz w:val="24"/>
          <w:szCs w:val="24"/>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2136"/>
        <w:gridCol w:w="1701"/>
        <w:gridCol w:w="2268"/>
        <w:gridCol w:w="1553"/>
        <w:gridCol w:w="1991"/>
        <w:gridCol w:w="1275"/>
        <w:gridCol w:w="1276"/>
        <w:gridCol w:w="1276"/>
      </w:tblGrid>
      <w:tr w:rsidR="002D28E3" w:rsidRPr="009E0D48" w14:paraId="2C7A0BFF" w14:textId="77777777" w:rsidTr="00590E52">
        <w:trPr>
          <w:trHeight w:val="458"/>
        </w:trPr>
        <w:tc>
          <w:tcPr>
            <w:tcW w:w="15304" w:type="dxa"/>
            <w:gridSpan w:val="9"/>
          </w:tcPr>
          <w:p w14:paraId="5B2CC06D" w14:textId="2F99AB8E" w:rsidR="002D28E3" w:rsidRPr="009E0D48" w:rsidRDefault="002D28E3" w:rsidP="00590E52">
            <w:pPr>
              <w:spacing w:after="0" w:line="240" w:lineRule="auto"/>
              <w:rPr>
                <w:rFonts w:ascii="Times New Roman" w:hAnsi="Times New Roman" w:cs="Times New Roman"/>
                <w:b/>
                <w:i/>
              </w:rPr>
            </w:pPr>
            <w:r w:rsidRPr="009E0D48">
              <w:rPr>
                <w:rFonts w:ascii="Times New Roman" w:hAnsi="Times New Roman" w:cs="Times New Roman"/>
                <w:b/>
                <w:i/>
              </w:rPr>
              <w:t xml:space="preserve">1 TIKSLAS – </w:t>
            </w:r>
            <w:r w:rsidR="00714B4D" w:rsidRPr="009E0D48">
              <w:rPr>
                <w:rFonts w:ascii="Times New Roman" w:hAnsi="Times New Roman" w:cs="Times New Roman"/>
                <w:b/>
                <w:i/>
              </w:rPr>
              <w:t>Užtikrinti ugdymo kokybę</w:t>
            </w:r>
            <w:r w:rsidR="00AB24FD" w:rsidRPr="009E0D48">
              <w:rPr>
                <w:rFonts w:ascii="Times New Roman" w:hAnsi="Times New Roman" w:cs="Times New Roman"/>
                <w:b/>
                <w:i/>
              </w:rPr>
              <w:t>,</w:t>
            </w:r>
            <w:r w:rsidR="00714B4D" w:rsidRPr="009E0D48">
              <w:rPr>
                <w:rFonts w:ascii="Times New Roman" w:hAnsi="Times New Roman" w:cs="Times New Roman"/>
                <w:b/>
                <w:i/>
              </w:rPr>
              <w:t xml:space="preserve"> drauge veikiant mokytojams ir švietimo pagalbos specialistams</w:t>
            </w:r>
            <w:r w:rsidR="00AB24FD" w:rsidRPr="009E0D48">
              <w:rPr>
                <w:rFonts w:ascii="Times New Roman" w:hAnsi="Times New Roman" w:cs="Times New Roman"/>
                <w:b/>
                <w:i/>
              </w:rPr>
              <w:t>,</w:t>
            </w:r>
            <w:r w:rsidR="00714B4D" w:rsidRPr="009E0D48">
              <w:rPr>
                <w:rFonts w:ascii="Times New Roman" w:hAnsi="Times New Roman" w:cs="Times New Roman"/>
                <w:b/>
                <w:i/>
              </w:rPr>
              <w:t xml:space="preserve"> padedant kiekvienam mokiniui pasiekti aukštesnių rezultatų</w:t>
            </w:r>
            <w:r w:rsidR="00AB24FD" w:rsidRPr="009E0D48">
              <w:rPr>
                <w:rFonts w:ascii="Times New Roman" w:hAnsi="Times New Roman" w:cs="Times New Roman"/>
                <w:b/>
                <w:i/>
              </w:rPr>
              <w:t>, dalykų</w:t>
            </w:r>
            <w:r w:rsidR="00714B4D" w:rsidRPr="009E0D48">
              <w:rPr>
                <w:rFonts w:ascii="Times New Roman" w:hAnsi="Times New Roman" w:cs="Times New Roman"/>
                <w:b/>
                <w:i/>
              </w:rPr>
              <w:t xml:space="preserve"> turiniu ugdant jo kompetencijas. </w:t>
            </w:r>
          </w:p>
          <w:p w14:paraId="5EDF02C4" w14:textId="77777777" w:rsidR="002D28E3" w:rsidRPr="009E0D48" w:rsidRDefault="002D28E3" w:rsidP="00590E52">
            <w:pPr>
              <w:spacing w:after="0" w:line="240" w:lineRule="auto"/>
              <w:rPr>
                <w:rFonts w:ascii="Times New Roman" w:hAnsi="Times New Roman" w:cs="Times New Roman"/>
                <w:b/>
                <w:i/>
              </w:rPr>
            </w:pPr>
          </w:p>
        </w:tc>
      </w:tr>
      <w:tr w:rsidR="002D28E3" w:rsidRPr="009E0D48" w14:paraId="0DD571B4" w14:textId="77777777" w:rsidTr="00DA2862">
        <w:trPr>
          <w:trHeight w:val="428"/>
        </w:trPr>
        <w:tc>
          <w:tcPr>
            <w:tcW w:w="1828" w:type="dxa"/>
            <w:vMerge w:val="restart"/>
            <w:vAlign w:val="center"/>
          </w:tcPr>
          <w:p w14:paraId="612AF39A" w14:textId="77777777" w:rsidR="002D28E3" w:rsidRPr="009E0D48" w:rsidRDefault="002D28E3" w:rsidP="00590E52">
            <w:pPr>
              <w:spacing w:after="0" w:line="240" w:lineRule="auto"/>
              <w:jc w:val="center"/>
              <w:rPr>
                <w:rFonts w:ascii="Times New Roman" w:hAnsi="Times New Roman" w:cs="Times New Roman"/>
              </w:rPr>
            </w:pPr>
            <w:r w:rsidRPr="009E0D48">
              <w:rPr>
                <w:rFonts w:ascii="Times New Roman" w:hAnsi="Times New Roman" w:cs="Times New Roman"/>
              </w:rPr>
              <w:t>Uždaviniai</w:t>
            </w:r>
          </w:p>
        </w:tc>
        <w:tc>
          <w:tcPr>
            <w:tcW w:w="2136" w:type="dxa"/>
            <w:vMerge w:val="restart"/>
            <w:vAlign w:val="center"/>
          </w:tcPr>
          <w:p w14:paraId="47D03D1A" w14:textId="77777777" w:rsidR="002D28E3" w:rsidRPr="009E0D48" w:rsidRDefault="002D28E3" w:rsidP="00590E52">
            <w:pPr>
              <w:spacing w:after="0" w:line="240" w:lineRule="auto"/>
              <w:jc w:val="center"/>
              <w:rPr>
                <w:rFonts w:ascii="Times New Roman" w:hAnsi="Times New Roman" w:cs="Times New Roman"/>
              </w:rPr>
            </w:pPr>
            <w:r w:rsidRPr="009E0D48">
              <w:rPr>
                <w:rFonts w:ascii="Times New Roman" w:hAnsi="Times New Roman" w:cs="Times New Roman"/>
              </w:rPr>
              <w:t>Priemonės pavadinimas</w:t>
            </w:r>
          </w:p>
        </w:tc>
        <w:tc>
          <w:tcPr>
            <w:tcW w:w="1701" w:type="dxa"/>
            <w:vMerge w:val="restart"/>
            <w:vAlign w:val="center"/>
          </w:tcPr>
          <w:p w14:paraId="1AC4E657" w14:textId="77777777" w:rsidR="002D28E3" w:rsidRPr="009E0D48" w:rsidRDefault="002D28E3" w:rsidP="00590E52">
            <w:pPr>
              <w:spacing w:after="0" w:line="240" w:lineRule="auto"/>
              <w:jc w:val="center"/>
              <w:rPr>
                <w:rFonts w:ascii="Times New Roman" w:hAnsi="Times New Roman" w:cs="Times New Roman"/>
              </w:rPr>
            </w:pPr>
            <w:r w:rsidRPr="009E0D48">
              <w:rPr>
                <w:rFonts w:ascii="Times New Roman" w:hAnsi="Times New Roman" w:cs="Times New Roman"/>
              </w:rPr>
              <w:t>Vykdytojai</w:t>
            </w:r>
          </w:p>
        </w:tc>
        <w:tc>
          <w:tcPr>
            <w:tcW w:w="2268" w:type="dxa"/>
            <w:vMerge w:val="restart"/>
            <w:vAlign w:val="center"/>
          </w:tcPr>
          <w:p w14:paraId="0EC54D8F" w14:textId="77777777" w:rsidR="002D28E3" w:rsidRPr="009E0D48" w:rsidRDefault="002D28E3" w:rsidP="00590E52">
            <w:pPr>
              <w:spacing w:after="0" w:line="240" w:lineRule="auto"/>
              <w:jc w:val="center"/>
              <w:rPr>
                <w:rFonts w:ascii="Times New Roman" w:hAnsi="Times New Roman" w:cs="Times New Roman"/>
              </w:rPr>
            </w:pPr>
            <w:r w:rsidRPr="009E0D48">
              <w:rPr>
                <w:rFonts w:ascii="Times New Roman" w:hAnsi="Times New Roman" w:cs="Times New Roman"/>
              </w:rPr>
              <w:t>Planuojami rezultatai ir jų laikas</w:t>
            </w:r>
          </w:p>
        </w:tc>
        <w:tc>
          <w:tcPr>
            <w:tcW w:w="1553" w:type="dxa"/>
            <w:vMerge w:val="restart"/>
            <w:vAlign w:val="center"/>
          </w:tcPr>
          <w:p w14:paraId="423D1208" w14:textId="77777777" w:rsidR="002D28E3" w:rsidRPr="009E0D48" w:rsidRDefault="002D28E3" w:rsidP="00590E52">
            <w:pPr>
              <w:spacing w:after="0" w:line="240" w:lineRule="auto"/>
              <w:jc w:val="center"/>
              <w:rPr>
                <w:rFonts w:ascii="Times New Roman" w:hAnsi="Times New Roman" w:cs="Times New Roman"/>
              </w:rPr>
            </w:pPr>
            <w:r w:rsidRPr="009E0D48">
              <w:rPr>
                <w:rFonts w:ascii="Times New Roman" w:hAnsi="Times New Roman" w:cs="Times New Roman"/>
              </w:rPr>
              <w:t>Lėšų poreikis ir numatomi finansavimo šaltiniai</w:t>
            </w:r>
          </w:p>
        </w:tc>
        <w:tc>
          <w:tcPr>
            <w:tcW w:w="5818" w:type="dxa"/>
            <w:gridSpan w:val="4"/>
            <w:vAlign w:val="center"/>
          </w:tcPr>
          <w:p w14:paraId="3BE9A7C1" w14:textId="77777777" w:rsidR="002D28E3" w:rsidRPr="009E0D48" w:rsidRDefault="002D28E3" w:rsidP="00590E52">
            <w:pPr>
              <w:spacing w:after="0" w:line="240" w:lineRule="auto"/>
              <w:jc w:val="center"/>
              <w:rPr>
                <w:rFonts w:ascii="Times New Roman" w:hAnsi="Times New Roman" w:cs="Times New Roman"/>
              </w:rPr>
            </w:pPr>
            <w:r w:rsidRPr="009E0D48">
              <w:rPr>
                <w:rFonts w:ascii="Times New Roman" w:hAnsi="Times New Roman" w:cs="Times New Roman"/>
              </w:rPr>
              <w:t>Rezultato vertinimo kriterijus</w:t>
            </w:r>
          </w:p>
        </w:tc>
      </w:tr>
      <w:tr w:rsidR="002D28E3" w:rsidRPr="009E0D48" w14:paraId="2B940541" w14:textId="77777777" w:rsidTr="00DA2862">
        <w:tc>
          <w:tcPr>
            <w:tcW w:w="1828" w:type="dxa"/>
            <w:vMerge/>
            <w:vAlign w:val="center"/>
          </w:tcPr>
          <w:p w14:paraId="5077D105" w14:textId="77777777" w:rsidR="002D28E3" w:rsidRPr="009E0D48" w:rsidRDefault="002D28E3" w:rsidP="00590E52">
            <w:pPr>
              <w:spacing w:after="0" w:line="240" w:lineRule="auto"/>
              <w:jc w:val="center"/>
              <w:rPr>
                <w:rFonts w:ascii="Times New Roman" w:hAnsi="Times New Roman" w:cs="Times New Roman"/>
              </w:rPr>
            </w:pPr>
          </w:p>
        </w:tc>
        <w:tc>
          <w:tcPr>
            <w:tcW w:w="2136" w:type="dxa"/>
            <w:vMerge/>
            <w:vAlign w:val="center"/>
          </w:tcPr>
          <w:p w14:paraId="1F9A835C" w14:textId="77777777" w:rsidR="002D28E3" w:rsidRPr="009E0D48" w:rsidRDefault="002D28E3" w:rsidP="00590E52">
            <w:pPr>
              <w:spacing w:after="0" w:line="240" w:lineRule="auto"/>
              <w:jc w:val="center"/>
              <w:rPr>
                <w:rFonts w:ascii="Times New Roman" w:hAnsi="Times New Roman" w:cs="Times New Roman"/>
              </w:rPr>
            </w:pPr>
          </w:p>
        </w:tc>
        <w:tc>
          <w:tcPr>
            <w:tcW w:w="1701" w:type="dxa"/>
            <w:vMerge/>
            <w:vAlign w:val="center"/>
          </w:tcPr>
          <w:p w14:paraId="05AE3266" w14:textId="77777777" w:rsidR="002D28E3" w:rsidRPr="009E0D48" w:rsidRDefault="002D28E3" w:rsidP="00590E52">
            <w:pPr>
              <w:spacing w:after="0" w:line="240" w:lineRule="auto"/>
              <w:jc w:val="center"/>
              <w:rPr>
                <w:rFonts w:ascii="Times New Roman" w:hAnsi="Times New Roman" w:cs="Times New Roman"/>
              </w:rPr>
            </w:pPr>
          </w:p>
        </w:tc>
        <w:tc>
          <w:tcPr>
            <w:tcW w:w="2268" w:type="dxa"/>
            <w:vMerge/>
            <w:vAlign w:val="center"/>
          </w:tcPr>
          <w:p w14:paraId="06D01B98" w14:textId="77777777" w:rsidR="002D28E3" w:rsidRPr="009E0D48" w:rsidRDefault="002D28E3" w:rsidP="00590E52">
            <w:pPr>
              <w:spacing w:after="0" w:line="240" w:lineRule="auto"/>
              <w:jc w:val="center"/>
              <w:rPr>
                <w:rFonts w:ascii="Times New Roman" w:hAnsi="Times New Roman" w:cs="Times New Roman"/>
              </w:rPr>
            </w:pPr>
          </w:p>
        </w:tc>
        <w:tc>
          <w:tcPr>
            <w:tcW w:w="1553" w:type="dxa"/>
            <w:vMerge/>
            <w:vAlign w:val="center"/>
          </w:tcPr>
          <w:p w14:paraId="78BF53F5" w14:textId="77777777" w:rsidR="002D28E3" w:rsidRPr="009E0D48" w:rsidRDefault="002D28E3" w:rsidP="00590E52">
            <w:pPr>
              <w:spacing w:after="0" w:line="240" w:lineRule="auto"/>
              <w:jc w:val="center"/>
              <w:rPr>
                <w:rFonts w:ascii="Times New Roman" w:hAnsi="Times New Roman" w:cs="Times New Roman"/>
              </w:rPr>
            </w:pPr>
          </w:p>
        </w:tc>
        <w:tc>
          <w:tcPr>
            <w:tcW w:w="1991" w:type="dxa"/>
            <w:vAlign w:val="center"/>
          </w:tcPr>
          <w:p w14:paraId="5F04D19E" w14:textId="77777777" w:rsidR="002D28E3" w:rsidRPr="009E0D48" w:rsidRDefault="002D28E3" w:rsidP="00590E52">
            <w:pPr>
              <w:spacing w:after="0" w:line="240" w:lineRule="auto"/>
              <w:jc w:val="center"/>
              <w:rPr>
                <w:rFonts w:ascii="Times New Roman" w:hAnsi="Times New Roman" w:cs="Times New Roman"/>
              </w:rPr>
            </w:pPr>
            <w:r w:rsidRPr="009E0D48">
              <w:rPr>
                <w:rFonts w:ascii="Times New Roman" w:hAnsi="Times New Roman" w:cs="Times New Roman"/>
              </w:rPr>
              <w:t>Pavadinimas, mato vnt.</w:t>
            </w:r>
          </w:p>
        </w:tc>
        <w:tc>
          <w:tcPr>
            <w:tcW w:w="1275" w:type="dxa"/>
            <w:vAlign w:val="center"/>
          </w:tcPr>
          <w:p w14:paraId="56EA7EBA" w14:textId="64DAB410" w:rsidR="002D28E3" w:rsidRPr="009E0D48" w:rsidRDefault="002D28E3" w:rsidP="00787525">
            <w:pPr>
              <w:spacing w:after="0" w:line="240" w:lineRule="auto"/>
              <w:jc w:val="center"/>
              <w:rPr>
                <w:rFonts w:ascii="Times New Roman" w:hAnsi="Times New Roman" w:cs="Times New Roman"/>
              </w:rPr>
            </w:pPr>
            <w:r w:rsidRPr="009E0D48">
              <w:rPr>
                <w:rFonts w:ascii="Times New Roman" w:hAnsi="Times New Roman" w:cs="Times New Roman"/>
              </w:rPr>
              <w:t>20</w:t>
            </w:r>
            <w:r w:rsidR="00787525" w:rsidRPr="009E0D48">
              <w:rPr>
                <w:rFonts w:ascii="Times New Roman" w:hAnsi="Times New Roman" w:cs="Times New Roman"/>
              </w:rPr>
              <w:t>22</w:t>
            </w:r>
            <w:r w:rsidRPr="009E0D48">
              <w:rPr>
                <w:rFonts w:ascii="Times New Roman" w:hAnsi="Times New Roman" w:cs="Times New Roman"/>
              </w:rPr>
              <w:t xml:space="preserve"> m.</w:t>
            </w:r>
          </w:p>
        </w:tc>
        <w:tc>
          <w:tcPr>
            <w:tcW w:w="1276" w:type="dxa"/>
            <w:vAlign w:val="center"/>
          </w:tcPr>
          <w:p w14:paraId="7D0C87B9" w14:textId="03B0797E" w:rsidR="002D28E3" w:rsidRPr="009E0D48" w:rsidRDefault="002D28E3" w:rsidP="00787525">
            <w:pPr>
              <w:spacing w:after="0" w:line="240" w:lineRule="auto"/>
              <w:jc w:val="center"/>
              <w:rPr>
                <w:rFonts w:ascii="Times New Roman" w:hAnsi="Times New Roman" w:cs="Times New Roman"/>
              </w:rPr>
            </w:pPr>
            <w:r w:rsidRPr="009E0D48">
              <w:rPr>
                <w:rFonts w:ascii="Times New Roman" w:hAnsi="Times New Roman" w:cs="Times New Roman"/>
              </w:rPr>
              <w:t>202</w:t>
            </w:r>
            <w:r w:rsidR="00787525" w:rsidRPr="009E0D48">
              <w:rPr>
                <w:rFonts w:ascii="Times New Roman" w:hAnsi="Times New Roman" w:cs="Times New Roman"/>
              </w:rPr>
              <w:t>3</w:t>
            </w:r>
            <w:r w:rsidRPr="009E0D48">
              <w:rPr>
                <w:rFonts w:ascii="Times New Roman" w:hAnsi="Times New Roman" w:cs="Times New Roman"/>
              </w:rPr>
              <w:t xml:space="preserve"> m.</w:t>
            </w:r>
          </w:p>
        </w:tc>
        <w:tc>
          <w:tcPr>
            <w:tcW w:w="1276" w:type="dxa"/>
            <w:vAlign w:val="center"/>
          </w:tcPr>
          <w:p w14:paraId="64BFC276" w14:textId="2928D707" w:rsidR="002D28E3" w:rsidRPr="009E0D48" w:rsidRDefault="002D28E3" w:rsidP="00787525">
            <w:pPr>
              <w:spacing w:after="0" w:line="240" w:lineRule="auto"/>
              <w:jc w:val="center"/>
              <w:rPr>
                <w:rFonts w:ascii="Times New Roman" w:hAnsi="Times New Roman" w:cs="Times New Roman"/>
              </w:rPr>
            </w:pPr>
            <w:r w:rsidRPr="009E0D48">
              <w:rPr>
                <w:rFonts w:ascii="Times New Roman" w:hAnsi="Times New Roman" w:cs="Times New Roman"/>
              </w:rPr>
              <w:t>202</w:t>
            </w:r>
            <w:r w:rsidR="00787525" w:rsidRPr="009E0D48">
              <w:rPr>
                <w:rFonts w:ascii="Times New Roman" w:hAnsi="Times New Roman" w:cs="Times New Roman"/>
              </w:rPr>
              <w:t>4</w:t>
            </w:r>
            <w:r w:rsidRPr="009E0D48">
              <w:rPr>
                <w:rFonts w:ascii="Times New Roman" w:hAnsi="Times New Roman" w:cs="Times New Roman"/>
              </w:rPr>
              <w:t xml:space="preserve"> m.</w:t>
            </w:r>
          </w:p>
        </w:tc>
      </w:tr>
      <w:tr w:rsidR="00DA2862" w:rsidRPr="009E0D48" w14:paraId="07ADAD4E" w14:textId="77777777" w:rsidTr="00DA2862">
        <w:trPr>
          <w:trHeight w:val="1328"/>
        </w:trPr>
        <w:tc>
          <w:tcPr>
            <w:tcW w:w="1828" w:type="dxa"/>
            <w:vMerge w:val="restart"/>
          </w:tcPr>
          <w:p w14:paraId="689A6707" w14:textId="1AEA83D6" w:rsidR="00DA2862" w:rsidRPr="009E0D48" w:rsidRDefault="00DA2862" w:rsidP="00DA2862">
            <w:pPr>
              <w:spacing w:after="0" w:line="240" w:lineRule="auto"/>
              <w:rPr>
                <w:rFonts w:ascii="Times New Roman" w:hAnsi="Times New Roman" w:cs="Times New Roman"/>
              </w:rPr>
            </w:pPr>
            <w:r w:rsidRPr="009E0D48">
              <w:rPr>
                <w:rFonts w:ascii="Times New Roman" w:hAnsi="Times New Roman" w:cs="Times New Roman"/>
              </w:rPr>
              <w:t>1.Pasirengti ir įgyvendinti atnaujintą ugdymo turinį</w:t>
            </w:r>
          </w:p>
        </w:tc>
        <w:tc>
          <w:tcPr>
            <w:tcW w:w="2136" w:type="dxa"/>
          </w:tcPr>
          <w:p w14:paraId="066F5E46" w14:textId="383654DA" w:rsidR="00DA2862" w:rsidRPr="009E0D48" w:rsidRDefault="00DA2862" w:rsidP="00DA2862">
            <w:pPr>
              <w:pStyle w:val="ListParagraph"/>
              <w:spacing w:after="0"/>
              <w:ind w:left="0"/>
              <w:rPr>
                <w:rFonts w:ascii="Times New Roman" w:hAnsi="Times New Roman" w:cs="Times New Roman"/>
              </w:rPr>
            </w:pPr>
            <w:r w:rsidRPr="009E0D48">
              <w:rPr>
                <w:rFonts w:ascii="Times New Roman" w:hAnsi="Times New Roman" w:cs="Times New Roman"/>
                <w:bCs/>
              </w:rPr>
              <w:t>Įveiklinti gimnazijos UTA komandą</w:t>
            </w:r>
            <w:r w:rsidRPr="009E0D48">
              <w:rPr>
                <w:rFonts w:ascii="Times New Roman" w:hAnsi="Times New Roman" w:cs="Times New Roman"/>
              </w:rPr>
              <w:t xml:space="preserve"> susitarti dėl bendro tikslo, UTA turinio, principų.</w:t>
            </w:r>
          </w:p>
        </w:tc>
        <w:tc>
          <w:tcPr>
            <w:tcW w:w="1701" w:type="dxa"/>
          </w:tcPr>
          <w:p w14:paraId="79805807" w14:textId="1761EE36" w:rsidR="00DA2862" w:rsidRPr="009E0D48" w:rsidRDefault="00DA2862" w:rsidP="00DA2862">
            <w:pPr>
              <w:spacing w:after="0"/>
              <w:rPr>
                <w:rFonts w:ascii="Times New Roman" w:hAnsi="Times New Roman" w:cs="Times New Roman"/>
              </w:rPr>
            </w:pPr>
            <w:r w:rsidRPr="009E0D48">
              <w:rPr>
                <w:rFonts w:ascii="Times New Roman" w:hAnsi="Times New Roman" w:cs="Times New Roman"/>
              </w:rPr>
              <w:t>Direktorius</w:t>
            </w:r>
          </w:p>
        </w:tc>
        <w:tc>
          <w:tcPr>
            <w:tcW w:w="2268" w:type="dxa"/>
          </w:tcPr>
          <w:p w14:paraId="57C5A287" w14:textId="22FC5E3E" w:rsidR="00DA2862" w:rsidRPr="009E0D48" w:rsidRDefault="00DA2862" w:rsidP="00DA2862">
            <w:pPr>
              <w:spacing w:after="0" w:line="240" w:lineRule="auto"/>
              <w:rPr>
                <w:rFonts w:ascii="Times New Roman" w:hAnsi="Times New Roman" w:cs="Times New Roman"/>
              </w:rPr>
            </w:pPr>
            <w:r w:rsidRPr="009E0D48">
              <w:rPr>
                <w:rFonts w:ascii="Times New Roman" w:hAnsi="Times New Roman" w:cs="Times New Roman"/>
              </w:rPr>
              <w:t>Aktyviai veikianti UTA įgyvendinimo ir koordinavimo komanda.</w:t>
            </w:r>
          </w:p>
        </w:tc>
        <w:tc>
          <w:tcPr>
            <w:tcW w:w="1553" w:type="dxa"/>
          </w:tcPr>
          <w:p w14:paraId="13581E97" w14:textId="46B83515" w:rsidR="00DA2862" w:rsidRPr="009E0D48" w:rsidRDefault="00DA2862" w:rsidP="00DA2862">
            <w:pPr>
              <w:spacing w:after="0" w:line="240" w:lineRule="auto"/>
              <w:rPr>
                <w:rFonts w:ascii="Times New Roman" w:hAnsi="Times New Roman" w:cs="Times New Roman"/>
              </w:rPr>
            </w:pPr>
            <w:r w:rsidRPr="009E0D48">
              <w:rPr>
                <w:rFonts w:ascii="Times New Roman" w:hAnsi="Times New Roman" w:cs="Times New Roman"/>
              </w:rPr>
              <w:t>Žmogiškieji ištekliai.</w:t>
            </w:r>
          </w:p>
        </w:tc>
        <w:tc>
          <w:tcPr>
            <w:tcW w:w="1991" w:type="dxa"/>
          </w:tcPr>
          <w:p w14:paraId="2C4B2C03" w14:textId="23D94830" w:rsidR="00DA2862" w:rsidRPr="009E0D48" w:rsidRDefault="00DA2862" w:rsidP="00DA2862">
            <w:pPr>
              <w:spacing w:after="0"/>
              <w:rPr>
                <w:rFonts w:ascii="Times New Roman" w:hAnsi="Times New Roman" w:cs="Times New Roman"/>
              </w:rPr>
            </w:pPr>
            <w:r w:rsidRPr="009E0D48">
              <w:rPr>
                <w:rFonts w:ascii="Times New Roman" w:eastAsia="Times New Roman" w:hAnsi="Times New Roman" w:cs="Times New Roman"/>
                <w:lang w:eastAsia="lt-LT"/>
              </w:rPr>
              <w:t>Aktyviai dalyvaujančių komandos veikloje narių dalis (proc.)</w:t>
            </w:r>
          </w:p>
        </w:tc>
        <w:tc>
          <w:tcPr>
            <w:tcW w:w="1275" w:type="dxa"/>
          </w:tcPr>
          <w:p w14:paraId="5AE444E2" w14:textId="2BD08FB1" w:rsidR="00DA2862" w:rsidRPr="009E0D48" w:rsidRDefault="00DA2862" w:rsidP="00DA2862">
            <w:pPr>
              <w:spacing w:after="0"/>
              <w:jc w:val="center"/>
              <w:rPr>
                <w:rFonts w:ascii="Times New Roman" w:hAnsi="Times New Roman" w:cs="Times New Roman"/>
              </w:rPr>
            </w:pPr>
            <w:r w:rsidRPr="009E0D48">
              <w:rPr>
                <w:rFonts w:ascii="Times New Roman" w:hAnsi="Times New Roman" w:cs="Times New Roman"/>
              </w:rPr>
              <w:t>100 proc.</w:t>
            </w:r>
          </w:p>
        </w:tc>
        <w:tc>
          <w:tcPr>
            <w:tcW w:w="1276" w:type="dxa"/>
          </w:tcPr>
          <w:p w14:paraId="02336B1F" w14:textId="2E39B867" w:rsidR="00DA2862" w:rsidRPr="009E0D48" w:rsidRDefault="00DA2862" w:rsidP="00DA2862">
            <w:pPr>
              <w:spacing w:after="0"/>
              <w:jc w:val="center"/>
              <w:rPr>
                <w:rFonts w:ascii="Times New Roman" w:hAnsi="Times New Roman" w:cs="Times New Roman"/>
              </w:rPr>
            </w:pPr>
            <w:r w:rsidRPr="009E0D48">
              <w:rPr>
                <w:rFonts w:ascii="Times New Roman" w:hAnsi="Times New Roman" w:cs="Times New Roman"/>
              </w:rPr>
              <w:t>100 proc.</w:t>
            </w:r>
          </w:p>
        </w:tc>
        <w:tc>
          <w:tcPr>
            <w:tcW w:w="1276" w:type="dxa"/>
          </w:tcPr>
          <w:p w14:paraId="09A12FA6" w14:textId="5B7EB047" w:rsidR="00DA2862" w:rsidRPr="009E0D48" w:rsidRDefault="00DA2862" w:rsidP="00DA2862">
            <w:pPr>
              <w:spacing w:after="0"/>
              <w:jc w:val="center"/>
              <w:rPr>
                <w:rFonts w:ascii="Times New Roman" w:hAnsi="Times New Roman" w:cs="Times New Roman"/>
              </w:rPr>
            </w:pPr>
            <w:r w:rsidRPr="009E0D48">
              <w:rPr>
                <w:rFonts w:ascii="Times New Roman" w:hAnsi="Times New Roman" w:cs="Times New Roman"/>
              </w:rPr>
              <w:t>100 proc.</w:t>
            </w:r>
          </w:p>
        </w:tc>
      </w:tr>
      <w:tr w:rsidR="00DA2862" w:rsidRPr="009E0D48" w14:paraId="15F28C39" w14:textId="77777777" w:rsidTr="00DA2862">
        <w:tc>
          <w:tcPr>
            <w:tcW w:w="1828" w:type="dxa"/>
            <w:vMerge/>
          </w:tcPr>
          <w:p w14:paraId="50E0BDF1" w14:textId="77777777" w:rsidR="00DA2862" w:rsidRPr="009E0D48" w:rsidRDefault="00DA2862" w:rsidP="00DA2862">
            <w:pPr>
              <w:spacing w:after="0" w:line="240" w:lineRule="auto"/>
              <w:rPr>
                <w:rFonts w:ascii="Times New Roman" w:hAnsi="Times New Roman" w:cs="Times New Roman"/>
              </w:rPr>
            </w:pPr>
          </w:p>
        </w:tc>
        <w:tc>
          <w:tcPr>
            <w:tcW w:w="2136" w:type="dxa"/>
          </w:tcPr>
          <w:p w14:paraId="58E39EBD" w14:textId="0358DFAD" w:rsidR="00DA2862" w:rsidRPr="009E0D48" w:rsidRDefault="00DA2862" w:rsidP="00DA2862">
            <w:pPr>
              <w:spacing w:after="0" w:line="240" w:lineRule="auto"/>
              <w:rPr>
                <w:rFonts w:ascii="Times New Roman" w:hAnsi="Times New Roman" w:cs="Times New Roman"/>
              </w:rPr>
            </w:pPr>
            <w:r w:rsidRPr="009E0D48">
              <w:rPr>
                <w:rFonts w:ascii="Times New Roman" w:hAnsi="Times New Roman" w:cs="Times New Roman"/>
              </w:rPr>
              <w:t>Atlikti pasirengimo įgyvendinti UTA analizę, taikant įsivertinimo įrankį – „</w:t>
            </w:r>
            <w:hyperlink r:id="rId8" w:tgtFrame="_blank" w:history="1">
              <w:r w:rsidRPr="009E0D48">
                <w:rPr>
                  <w:rFonts w:ascii="Times New Roman" w:hAnsi="Times New Roman" w:cs="Times New Roman"/>
                </w:rPr>
                <w:t>Pasirengimo diegti atnaujintas bendrąsias programas įsivertinimo kriterijai</w:t>
              </w:r>
            </w:hyperlink>
            <w:r w:rsidRPr="009E0D48">
              <w:rPr>
                <w:rFonts w:ascii="Times New Roman" w:hAnsi="Times New Roman" w:cs="Times New Roman"/>
              </w:rPr>
              <w:t xml:space="preserve">“. </w:t>
            </w:r>
          </w:p>
        </w:tc>
        <w:tc>
          <w:tcPr>
            <w:tcW w:w="1701" w:type="dxa"/>
          </w:tcPr>
          <w:p w14:paraId="0389AF77" w14:textId="77777777" w:rsidR="00DA2862" w:rsidRPr="009E0D48" w:rsidRDefault="00DA2862" w:rsidP="00DA2862">
            <w:pPr>
              <w:spacing w:after="0"/>
              <w:rPr>
                <w:rFonts w:ascii="Times New Roman" w:hAnsi="Times New Roman" w:cs="Times New Roman"/>
              </w:rPr>
            </w:pPr>
            <w:r w:rsidRPr="009E0D48">
              <w:rPr>
                <w:rFonts w:ascii="Times New Roman" w:hAnsi="Times New Roman" w:cs="Times New Roman"/>
              </w:rPr>
              <w:t xml:space="preserve">Direktorius </w:t>
            </w:r>
          </w:p>
          <w:p w14:paraId="528635CB" w14:textId="541D23DF" w:rsidR="00DA2862" w:rsidRPr="009E0D48" w:rsidRDefault="00DA2862" w:rsidP="00DA2862">
            <w:pPr>
              <w:spacing w:after="0" w:line="240" w:lineRule="auto"/>
              <w:rPr>
                <w:rFonts w:ascii="Times New Roman" w:hAnsi="Times New Roman" w:cs="Times New Roman"/>
              </w:rPr>
            </w:pPr>
            <w:r w:rsidRPr="009E0D48">
              <w:rPr>
                <w:rFonts w:ascii="Times New Roman" w:hAnsi="Times New Roman" w:cs="Times New Roman"/>
              </w:rPr>
              <w:t>UTA komanda</w:t>
            </w:r>
          </w:p>
        </w:tc>
        <w:tc>
          <w:tcPr>
            <w:tcW w:w="2268" w:type="dxa"/>
          </w:tcPr>
          <w:p w14:paraId="010F21A6" w14:textId="7CF61253" w:rsidR="00DA2862" w:rsidRPr="009E0D48" w:rsidRDefault="00DA2862" w:rsidP="00DA2862">
            <w:pPr>
              <w:spacing w:after="0" w:line="240" w:lineRule="auto"/>
              <w:rPr>
                <w:rFonts w:ascii="Times New Roman" w:hAnsi="Times New Roman" w:cs="Times New Roman"/>
              </w:rPr>
            </w:pPr>
            <w:r w:rsidRPr="009E0D48">
              <w:rPr>
                <w:rFonts w:ascii="Times New Roman" w:hAnsi="Times New Roman" w:cs="Times New Roman"/>
              </w:rPr>
              <w:t xml:space="preserve">Identifikuotos sėkmingam UTA įgyvendinimui jau turimos ir trūkstamos sąlygos. </w:t>
            </w:r>
          </w:p>
        </w:tc>
        <w:tc>
          <w:tcPr>
            <w:tcW w:w="1553" w:type="dxa"/>
          </w:tcPr>
          <w:p w14:paraId="3C8A859E" w14:textId="072A0513" w:rsidR="00DA2862" w:rsidRPr="009E0D48" w:rsidRDefault="00DA2862" w:rsidP="00DA2862">
            <w:pPr>
              <w:spacing w:after="0" w:line="240" w:lineRule="auto"/>
              <w:rPr>
                <w:rFonts w:ascii="Times New Roman" w:hAnsi="Times New Roman" w:cs="Times New Roman"/>
              </w:rPr>
            </w:pPr>
            <w:r w:rsidRPr="009E0D48">
              <w:rPr>
                <w:rFonts w:ascii="Times New Roman" w:hAnsi="Times New Roman" w:cs="Times New Roman"/>
              </w:rPr>
              <w:t>Žmogiškieji ištekliai.</w:t>
            </w:r>
          </w:p>
        </w:tc>
        <w:tc>
          <w:tcPr>
            <w:tcW w:w="1991" w:type="dxa"/>
          </w:tcPr>
          <w:p w14:paraId="69C04BA8" w14:textId="72115462" w:rsidR="00DA2862" w:rsidRPr="009E0D48" w:rsidRDefault="00DA2862" w:rsidP="00DA2862">
            <w:pPr>
              <w:spacing w:after="0" w:line="240" w:lineRule="auto"/>
              <w:rPr>
                <w:rFonts w:ascii="Times New Roman" w:hAnsi="Times New Roman" w:cs="Times New Roman"/>
              </w:rPr>
            </w:pPr>
            <w:r w:rsidRPr="009E0D48">
              <w:rPr>
                <w:rFonts w:ascii="Times New Roman" w:eastAsia="Times New Roman" w:hAnsi="Times New Roman" w:cs="Times New Roman"/>
                <w:lang w:eastAsia="lt-LT"/>
              </w:rPr>
              <w:t>Analizė vnt.</w:t>
            </w:r>
          </w:p>
        </w:tc>
        <w:tc>
          <w:tcPr>
            <w:tcW w:w="1275" w:type="dxa"/>
          </w:tcPr>
          <w:p w14:paraId="11236D83" w14:textId="6428A9B8" w:rsidR="00DA2862" w:rsidRPr="009E0D48" w:rsidRDefault="00DA2862" w:rsidP="00DA2862">
            <w:pPr>
              <w:spacing w:after="0" w:line="240" w:lineRule="auto"/>
              <w:jc w:val="center"/>
              <w:rPr>
                <w:rFonts w:ascii="Times New Roman" w:hAnsi="Times New Roman" w:cs="Times New Roman"/>
              </w:rPr>
            </w:pPr>
            <w:r w:rsidRPr="009E0D48">
              <w:rPr>
                <w:rFonts w:ascii="Times New Roman" w:hAnsi="Times New Roman" w:cs="Times New Roman"/>
              </w:rPr>
              <w:t xml:space="preserve">1 </w:t>
            </w:r>
          </w:p>
        </w:tc>
        <w:tc>
          <w:tcPr>
            <w:tcW w:w="1276" w:type="dxa"/>
          </w:tcPr>
          <w:p w14:paraId="172CE946" w14:textId="16C4D84F" w:rsidR="00DA2862" w:rsidRPr="009E0D48" w:rsidRDefault="00DA2862" w:rsidP="00DA2862">
            <w:pPr>
              <w:spacing w:after="0" w:line="240" w:lineRule="auto"/>
              <w:jc w:val="center"/>
              <w:rPr>
                <w:rFonts w:ascii="Times New Roman" w:hAnsi="Times New Roman" w:cs="Times New Roman"/>
              </w:rPr>
            </w:pPr>
            <w:r w:rsidRPr="009E0D48">
              <w:rPr>
                <w:rFonts w:ascii="Times New Roman" w:hAnsi="Times New Roman" w:cs="Times New Roman"/>
              </w:rPr>
              <w:t>-</w:t>
            </w:r>
          </w:p>
        </w:tc>
        <w:tc>
          <w:tcPr>
            <w:tcW w:w="1276" w:type="dxa"/>
          </w:tcPr>
          <w:p w14:paraId="30FDDC20" w14:textId="18AAFDE8" w:rsidR="00DA2862" w:rsidRPr="009E0D48" w:rsidRDefault="00DA2862" w:rsidP="00DA2862">
            <w:pPr>
              <w:spacing w:after="0" w:line="240" w:lineRule="auto"/>
              <w:jc w:val="center"/>
              <w:rPr>
                <w:rFonts w:ascii="Times New Roman" w:hAnsi="Times New Roman" w:cs="Times New Roman"/>
              </w:rPr>
            </w:pPr>
            <w:r w:rsidRPr="009E0D48">
              <w:rPr>
                <w:rFonts w:ascii="Times New Roman" w:hAnsi="Times New Roman" w:cs="Times New Roman"/>
              </w:rPr>
              <w:t>-</w:t>
            </w:r>
          </w:p>
        </w:tc>
      </w:tr>
      <w:tr w:rsidR="00DA2862" w:rsidRPr="009E0D48" w14:paraId="1271F7FC" w14:textId="77777777" w:rsidTr="00DA2862">
        <w:tc>
          <w:tcPr>
            <w:tcW w:w="1828" w:type="dxa"/>
            <w:vMerge/>
          </w:tcPr>
          <w:p w14:paraId="7510AA02" w14:textId="77777777" w:rsidR="00DA2862" w:rsidRPr="009E0D48" w:rsidRDefault="00DA2862" w:rsidP="00DA2862">
            <w:pPr>
              <w:spacing w:after="0" w:line="240" w:lineRule="auto"/>
              <w:rPr>
                <w:rFonts w:ascii="Times New Roman" w:hAnsi="Times New Roman" w:cs="Times New Roman"/>
              </w:rPr>
            </w:pPr>
          </w:p>
        </w:tc>
        <w:tc>
          <w:tcPr>
            <w:tcW w:w="2136" w:type="dxa"/>
          </w:tcPr>
          <w:p w14:paraId="1B5709FC" w14:textId="72DB7163" w:rsidR="00DA2862" w:rsidRPr="009E0D48" w:rsidRDefault="00DA2862" w:rsidP="00DA2862">
            <w:pPr>
              <w:spacing w:after="0" w:line="240" w:lineRule="auto"/>
              <w:rPr>
                <w:rFonts w:ascii="Times New Roman" w:hAnsi="Times New Roman" w:cs="Times New Roman"/>
              </w:rPr>
            </w:pPr>
            <w:r w:rsidRPr="009E0D48">
              <w:rPr>
                <w:rFonts w:ascii="Times New Roman" w:hAnsi="Times New Roman" w:cs="Times New Roman"/>
              </w:rPr>
              <w:t>Organizuoti kokybišką ir savalaikę informacijos sklaidą, susijusią su atnaujintų BP diegimo  procesu gimnazijoje.</w:t>
            </w:r>
          </w:p>
        </w:tc>
        <w:tc>
          <w:tcPr>
            <w:tcW w:w="1701" w:type="dxa"/>
          </w:tcPr>
          <w:p w14:paraId="7526DABE" w14:textId="6799E770" w:rsidR="00DA2862" w:rsidRPr="009E0D48" w:rsidRDefault="00DA2862" w:rsidP="00DA2862">
            <w:pPr>
              <w:spacing w:after="0" w:line="240" w:lineRule="auto"/>
              <w:rPr>
                <w:rFonts w:ascii="Times New Roman" w:hAnsi="Times New Roman" w:cs="Times New Roman"/>
              </w:rPr>
            </w:pPr>
            <w:r w:rsidRPr="009E0D48">
              <w:rPr>
                <w:rFonts w:ascii="Times New Roman" w:hAnsi="Times New Roman" w:cs="Times New Roman"/>
              </w:rPr>
              <w:t>UTA komanda</w:t>
            </w:r>
          </w:p>
        </w:tc>
        <w:tc>
          <w:tcPr>
            <w:tcW w:w="2268" w:type="dxa"/>
          </w:tcPr>
          <w:p w14:paraId="6EA28ED3" w14:textId="165092ED" w:rsidR="00DA2862" w:rsidRPr="009E0D48" w:rsidRDefault="00DA2862" w:rsidP="00DA2862">
            <w:pPr>
              <w:spacing w:after="0" w:line="240" w:lineRule="auto"/>
              <w:rPr>
                <w:rFonts w:ascii="Times New Roman" w:hAnsi="Times New Roman" w:cs="Times New Roman"/>
              </w:rPr>
            </w:pPr>
            <w:r w:rsidRPr="009E0D48">
              <w:rPr>
                <w:rFonts w:ascii="Times New Roman" w:hAnsi="Times New Roman" w:cs="Times New Roman"/>
              </w:rPr>
              <w:t>Užtikrinta informacijos sklaida visai gimnazijos bendruomenei, socialiniams partneriams.</w:t>
            </w:r>
          </w:p>
        </w:tc>
        <w:tc>
          <w:tcPr>
            <w:tcW w:w="1553" w:type="dxa"/>
          </w:tcPr>
          <w:p w14:paraId="6D4E32C1" w14:textId="2C213C68" w:rsidR="00DA2862" w:rsidRPr="009E0D48" w:rsidRDefault="00DA2862" w:rsidP="00DA2862">
            <w:pPr>
              <w:spacing w:after="0" w:line="240" w:lineRule="auto"/>
              <w:rPr>
                <w:rFonts w:ascii="Times New Roman" w:hAnsi="Times New Roman" w:cs="Times New Roman"/>
              </w:rPr>
            </w:pPr>
            <w:r w:rsidRPr="009E0D48">
              <w:rPr>
                <w:rFonts w:ascii="Times New Roman" w:hAnsi="Times New Roman" w:cs="Times New Roman"/>
              </w:rPr>
              <w:t>Žmogiškieji ištekliai</w:t>
            </w:r>
          </w:p>
        </w:tc>
        <w:tc>
          <w:tcPr>
            <w:tcW w:w="1991" w:type="dxa"/>
          </w:tcPr>
          <w:p w14:paraId="6BFE0AED" w14:textId="12171F00" w:rsidR="00DA2862" w:rsidRPr="009E0D48" w:rsidRDefault="00DA2862" w:rsidP="00DA2862">
            <w:pPr>
              <w:spacing w:after="0" w:line="240" w:lineRule="auto"/>
              <w:rPr>
                <w:rFonts w:ascii="Times New Roman" w:hAnsi="Times New Roman" w:cs="Times New Roman"/>
                <w:lang w:val="en-GB"/>
              </w:rPr>
            </w:pPr>
            <w:r w:rsidRPr="009E0D48">
              <w:rPr>
                <w:rFonts w:ascii="Times New Roman" w:hAnsi="Times New Roman" w:cs="Times New Roman"/>
              </w:rPr>
              <w:t>Gimnazijos bendruomenės ir socialinių partnerių, susipažinusių su UTA diegimo procesu gimnazijoje dalis (proc.)</w:t>
            </w:r>
          </w:p>
        </w:tc>
        <w:tc>
          <w:tcPr>
            <w:tcW w:w="1275" w:type="dxa"/>
          </w:tcPr>
          <w:p w14:paraId="0BF606D5" w14:textId="0D6ED312" w:rsidR="00DA2862" w:rsidRPr="009E0D48" w:rsidRDefault="00DA2862" w:rsidP="00DA2862">
            <w:pPr>
              <w:spacing w:after="0" w:line="240" w:lineRule="auto"/>
              <w:jc w:val="center"/>
              <w:rPr>
                <w:rFonts w:ascii="Times New Roman" w:hAnsi="Times New Roman" w:cs="Times New Roman"/>
              </w:rPr>
            </w:pPr>
            <w:r w:rsidRPr="009E0D48">
              <w:rPr>
                <w:rFonts w:ascii="Times New Roman" w:hAnsi="Times New Roman" w:cs="Times New Roman"/>
              </w:rPr>
              <w:t>70 proc.</w:t>
            </w:r>
          </w:p>
        </w:tc>
        <w:tc>
          <w:tcPr>
            <w:tcW w:w="1276" w:type="dxa"/>
          </w:tcPr>
          <w:p w14:paraId="7870E008" w14:textId="529B2DE1" w:rsidR="00DA2862" w:rsidRPr="009E0D48" w:rsidRDefault="00DA2862" w:rsidP="00DA2862">
            <w:pPr>
              <w:spacing w:after="0" w:line="240" w:lineRule="auto"/>
              <w:jc w:val="center"/>
              <w:rPr>
                <w:rFonts w:ascii="Times New Roman" w:hAnsi="Times New Roman" w:cs="Times New Roman"/>
              </w:rPr>
            </w:pPr>
            <w:r w:rsidRPr="009E0D48">
              <w:rPr>
                <w:rFonts w:ascii="Times New Roman" w:hAnsi="Times New Roman" w:cs="Times New Roman"/>
              </w:rPr>
              <w:t>75 proc.</w:t>
            </w:r>
          </w:p>
        </w:tc>
        <w:tc>
          <w:tcPr>
            <w:tcW w:w="1276" w:type="dxa"/>
          </w:tcPr>
          <w:p w14:paraId="1D4F9E20" w14:textId="59105A49" w:rsidR="00DA2862" w:rsidRPr="009E0D48" w:rsidRDefault="00DA2862" w:rsidP="00DA2862">
            <w:pPr>
              <w:spacing w:after="0" w:line="240" w:lineRule="auto"/>
              <w:jc w:val="center"/>
              <w:rPr>
                <w:rFonts w:ascii="Times New Roman" w:hAnsi="Times New Roman" w:cs="Times New Roman"/>
              </w:rPr>
            </w:pPr>
            <w:r w:rsidRPr="009E0D48">
              <w:rPr>
                <w:rFonts w:ascii="Times New Roman" w:hAnsi="Times New Roman" w:cs="Times New Roman"/>
              </w:rPr>
              <w:t>80 proc.</w:t>
            </w:r>
          </w:p>
        </w:tc>
      </w:tr>
      <w:tr w:rsidR="00DA2862" w:rsidRPr="009E0D48" w14:paraId="4D667E63" w14:textId="77777777" w:rsidTr="00DA2862">
        <w:tc>
          <w:tcPr>
            <w:tcW w:w="1828" w:type="dxa"/>
            <w:vMerge/>
          </w:tcPr>
          <w:p w14:paraId="76311A80" w14:textId="20BEDB2A" w:rsidR="00DA2862" w:rsidRPr="009E0D48" w:rsidRDefault="00DA2862" w:rsidP="00DA2862">
            <w:pPr>
              <w:spacing w:after="0" w:line="240" w:lineRule="auto"/>
              <w:rPr>
                <w:rFonts w:ascii="Times New Roman" w:hAnsi="Times New Roman" w:cs="Times New Roman"/>
                <w:highlight w:val="yellow"/>
              </w:rPr>
            </w:pPr>
          </w:p>
        </w:tc>
        <w:tc>
          <w:tcPr>
            <w:tcW w:w="2136" w:type="dxa"/>
          </w:tcPr>
          <w:p w14:paraId="54D29337" w14:textId="05A7958E" w:rsidR="00DA2862" w:rsidRPr="009E0D48" w:rsidRDefault="00DA2862" w:rsidP="00DA2862">
            <w:pPr>
              <w:spacing w:after="0"/>
              <w:rPr>
                <w:rFonts w:ascii="Times New Roman" w:hAnsi="Times New Roman" w:cs="Times New Roman"/>
              </w:rPr>
            </w:pPr>
            <w:r w:rsidRPr="009E0D48">
              <w:rPr>
                <w:rFonts w:ascii="Times New Roman" w:hAnsi="Times New Roman" w:cs="Times New Roman"/>
              </w:rPr>
              <w:t xml:space="preserve">Didaktinių strategijų taikymas, atsakingai derinant jas su </w:t>
            </w:r>
            <w:r w:rsidRPr="009E0D48">
              <w:rPr>
                <w:rFonts w:ascii="Times New Roman" w:hAnsi="Times New Roman" w:cs="Times New Roman"/>
              </w:rPr>
              <w:lastRenderedPageBreak/>
              <w:t>vadovų, mokytojų žiniomis bei gebėjimais, skirtingomis ugdymo pakopomis, mokinių gebėjimais.</w:t>
            </w:r>
          </w:p>
        </w:tc>
        <w:tc>
          <w:tcPr>
            <w:tcW w:w="1701" w:type="dxa"/>
          </w:tcPr>
          <w:p w14:paraId="50A609C1" w14:textId="092114F2" w:rsidR="00DA2862" w:rsidRPr="009E0D48" w:rsidRDefault="00DA2862" w:rsidP="00DA2862">
            <w:pPr>
              <w:spacing w:after="0"/>
              <w:rPr>
                <w:rFonts w:ascii="Times New Roman" w:hAnsi="Times New Roman" w:cs="Times New Roman"/>
              </w:rPr>
            </w:pPr>
            <w:r w:rsidRPr="009E0D48">
              <w:rPr>
                <w:rFonts w:ascii="Times New Roman" w:hAnsi="Times New Roman" w:cs="Times New Roman"/>
              </w:rPr>
              <w:lastRenderedPageBreak/>
              <w:t>Metodinė taryba</w:t>
            </w:r>
          </w:p>
        </w:tc>
        <w:tc>
          <w:tcPr>
            <w:tcW w:w="2268" w:type="dxa"/>
          </w:tcPr>
          <w:p w14:paraId="1F70B7DB" w14:textId="552D4FC5" w:rsidR="00DA2862" w:rsidRPr="009E0D48" w:rsidRDefault="00DA2862" w:rsidP="00DA2862">
            <w:pPr>
              <w:spacing w:after="0" w:line="240" w:lineRule="auto"/>
              <w:rPr>
                <w:rFonts w:ascii="Times New Roman" w:hAnsi="Times New Roman" w:cs="Times New Roman"/>
              </w:rPr>
            </w:pPr>
            <w:r w:rsidRPr="009E0D48">
              <w:rPr>
                <w:rFonts w:ascii="Times New Roman" w:hAnsi="Times New Roman" w:cs="Times New Roman"/>
              </w:rPr>
              <w:t>Gimnazijos mokytojai taiko sutartas didaktines strategijas.</w:t>
            </w:r>
          </w:p>
        </w:tc>
        <w:tc>
          <w:tcPr>
            <w:tcW w:w="1553" w:type="dxa"/>
          </w:tcPr>
          <w:p w14:paraId="30DE122B" w14:textId="465A19D3" w:rsidR="00DA2862" w:rsidRPr="009E0D48" w:rsidRDefault="00DA2862" w:rsidP="00DA2862">
            <w:pPr>
              <w:spacing w:after="0" w:line="240" w:lineRule="auto"/>
              <w:rPr>
                <w:rFonts w:ascii="Times New Roman" w:hAnsi="Times New Roman" w:cs="Times New Roman"/>
              </w:rPr>
            </w:pPr>
            <w:r w:rsidRPr="009E0D48">
              <w:rPr>
                <w:rFonts w:ascii="Times New Roman" w:hAnsi="Times New Roman" w:cs="Times New Roman"/>
              </w:rPr>
              <w:t>Žmogiškieji ištekliai</w:t>
            </w:r>
          </w:p>
        </w:tc>
        <w:tc>
          <w:tcPr>
            <w:tcW w:w="1991" w:type="dxa"/>
          </w:tcPr>
          <w:p w14:paraId="0CEECCCB" w14:textId="099D84A7" w:rsidR="00DA2862" w:rsidRPr="009E0D48" w:rsidRDefault="00DA2862" w:rsidP="00DA2862">
            <w:pPr>
              <w:spacing w:after="0" w:line="240" w:lineRule="auto"/>
              <w:ind w:right="-108"/>
              <w:rPr>
                <w:rFonts w:ascii="Times New Roman" w:hAnsi="Times New Roman" w:cs="Times New Roman"/>
                <w:lang w:val="en-GB"/>
              </w:rPr>
            </w:pPr>
            <w:r w:rsidRPr="009E0D48">
              <w:rPr>
                <w:rFonts w:ascii="Times New Roman" w:hAnsi="Times New Roman" w:cs="Times New Roman"/>
              </w:rPr>
              <w:t xml:space="preserve">Gimnazijos mokytojų, taikančių sutartas didaktines </w:t>
            </w:r>
            <w:r w:rsidRPr="009E0D48">
              <w:rPr>
                <w:rFonts w:ascii="Times New Roman" w:hAnsi="Times New Roman" w:cs="Times New Roman"/>
              </w:rPr>
              <w:lastRenderedPageBreak/>
              <w:t>strategijas, dalis (proc.)</w:t>
            </w:r>
          </w:p>
        </w:tc>
        <w:tc>
          <w:tcPr>
            <w:tcW w:w="1275" w:type="dxa"/>
            <w:shd w:val="clear" w:color="auto" w:fill="auto"/>
          </w:tcPr>
          <w:p w14:paraId="40334809" w14:textId="4DB169A5" w:rsidR="00DA2862" w:rsidRPr="009E0D48" w:rsidRDefault="00DA2862" w:rsidP="00DA2862">
            <w:pPr>
              <w:spacing w:after="0" w:line="240" w:lineRule="auto"/>
              <w:jc w:val="center"/>
              <w:rPr>
                <w:rFonts w:ascii="Times New Roman" w:hAnsi="Times New Roman" w:cs="Times New Roman"/>
              </w:rPr>
            </w:pPr>
            <w:r w:rsidRPr="009E0D48">
              <w:rPr>
                <w:rFonts w:ascii="Times New Roman" w:hAnsi="Times New Roman" w:cs="Times New Roman"/>
              </w:rPr>
              <w:lastRenderedPageBreak/>
              <w:t>80 proc.</w:t>
            </w:r>
          </w:p>
        </w:tc>
        <w:tc>
          <w:tcPr>
            <w:tcW w:w="1276" w:type="dxa"/>
            <w:shd w:val="clear" w:color="auto" w:fill="auto"/>
          </w:tcPr>
          <w:p w14:paraId="0A5F5545" w14:textId="7CCBE9B4" w:rsidR="00DA2862" w:rsidRPr="009E0D48" w:rsidRDefault="00DA2862" w:rsidP="00DA2862">
            <w:pPr>
              <w:spacing w:after="0" w:line="240" w:lineRule="auto"/>
              <w:jc w:val="center"/>
              <w:rPr>
                <w:rFonts w:ascii="Times New Roman" w:hAnsi="Times New Roman" w:cs="Times New Roman"/>
              </w:rPr>
            </w:pPr>
            <w:r w:rsidRPr="009E0D48">
              <w:rPr>
                <w:rFonts w:ascii="Times New Roman" w:hAnsi="Times New Roman" w:cs="Times New Roman"/>
              </w:rPr>
              <w:t>85 proc.</w:t>
            </w:r>
          </w:p>
        </w:tc>
        <w:tc>
          <w:tcPr>
            <w:tcW w:w="1276" w:type="dxa"/>
            <w:shd w:val="clear" w:color="auto" w:fill="auto"/>
          </w:tcPr>
          <w:p w14:paraId="0656DCEF" w14:textId="27A1C1AA" w:rsidR="00DA2862" w:rsidRPr="009E0D48" w:rsidRDefault="00DA2862" w:rsidP="00DA2862">
            <w:pPr>
              <w:spacing w:after="0" w:line="240" w:lineRule="auto"/>
              <w:jc w:val="center"/>
              <w:rPr>
                <w:rFonts w:ascii="Times New Roman" w:hAnsi="Times New Roman" w:cs="Times New Roman"/>
              </w:rPr>
            </w:pPr>
            <w:r w:rsidRPr="009E0D48">
              <w:rPr>
                <w:rFonts w:ascii="Times New Roman" w:hAnsi="Times New Roman" w:cs="Times New Roman"/>
              </w:rPr>
              <w:t>90 proc.</w:t>
            </w:r>
          </w:p>
        </w:tc>
      </w:tr>
      <w:tr w:rsidR="00DA2862" w:rsidRPr="009E0D48" w14:paraId="1142D352" w14:textId="77777777" w:rsidTr="00DA2862">
        <w:trPr>
          <w:trHeight w:val="4140"/>
        </w:trPr>
        <w:tc>
          <w:tcPr>
            <w:tcW w:w="1828" w:type="dxa"/>
            <w:vMerge/>
          </w:tcPr>
          <w:p w14:paraId="700B7354" w14:textId="77777777" w:rsidR="00DA2862" w:rsidRPr="009E0D48" w:rsidRDefault="00DA2862" w:rsidP="00DA2862">
            <w:pPr>
              <w:spacing w:after="0" w:line="240" w:lineRule="auto"/>
              <w:rPr>
                <w:rFonts w:ascii="Times New Roman" w:hAnsi="Times New Roman" w:cs="Times New Roman"/>
              </w:rPr>
            </w:pPr>
          </w:p>
        </w:tc>
        <w:tc>
          <w:tcPr>
            <w:tcW w:w="2136" w:type="dxa"/>
          </w:tcPr>
          <w:p w14:paraId="025455C8" w14:textId="4E1D8F45" w:rsidR="00DA2862" w:rsidRPr="009E0D48" w:rsidRDefault="00DA2862" w:rsidP="00DA2862">
            <w:pPr>
              <w:spacing w:after="0" w:line="240" w:lineRule="auto"/>
              <w:rPr>
                <w:rFonts w:ascii="Times New Roman" w:hAnsi="Times New Roman" w:cs="Times New Roman"/>
              </w:rPr>
            </w:pPr>
            <w:r w:rsidRPr="009E0D48">
              <w:rPr>
                <w:rFonts w:ascii="Times New Roman" w:hAnsi="Times New Roman" w:cs="Times New Roman"/>
              </w:rPr>
              <w:t>Profesinės atsakomybės didinimas per ugdomąjį vadovavimą (koučingą), mentorystę ir lyderystės/didaktines praktikas bendruomenėje; įgyvendinamas procesinis stebėjimas su kolegialaus  vertinimo galimybe</w:t>
            </w:r>
            <w:r w:rsidR="005D3639">
              <w:rPr>
                <w:rFonts w:ascii="Times New Roman" w:hAnsi="Times New Roman" w:cs="Times New Roman"/>
              </w:rPr>
              <w:t>.</w:t>
            </w:r>
          </w:p>
        </w:tc>
        <w:tc>
          <w:tcPr>
            <w:tcW w:w="1701" w:type="dxa"/>
          </w:tcPr>
          <w:p w14:paraId="4E6601CE" w14:textId="30E80D96" w:rsidR="00DA2862" w:rsidRPr="009E0D48" w:rsidRDefault="00DA2862" w:rsidP="00DA2862">
            <w:pPr>
              <w:spacing w:after="0" w:line="240" w:lineRule="auto"/>
              <w:rPr>
                <w:rFonts w:ascii="Times New Roman" w:hAnsi="Times New Roman" w:cs="Times New Roman"/>
              </w:rPr>
            </w:pPr>
            <w:r w:rsidRPr="009E0D48">
              <w:rPr>
                <w:rFonts w:ascii="Times New Roman" w:hAnsi="Times New Roman" w:cs="Times New Roman"/>
              </w:rPr>
              <w:t>Administracija</w:t>
            </w:r>
          </w:p>
        </w:tc>
        <w:tc>
          <w:tcPr>
            <w:tcW w:w="2268" w:type="dxa"/>
          </w:tcPr>
          <w:p w14:paraId="515DF787" w14:textId="77777777" w:rsidR="00DA2862" w:rsidRPr="009E0D48" w:rsidRDefault="00DA2862" w:rsidP="00DA2862">
            <w:pPr>
              <w:jc w:val="center"/>
              <w:rPr>
                <w:rFonts w:ascii="Times New Roman" w:hAnsi="Times New Roman" w:cs="Times New Roman"/>
              </w:rPr>
            </w:pPr>
            <w:r w:rsidRPr="009E0D48">
              <w:rPr>
                <w:rFonts w:ascii="Times New Roman" w:hAnsi="Times New Roman" w:cs="Times New Roman"/>
              </w:rPr>
              <w:t>Didėjantys vadovų ir pedagogų lyderystės gebėjimai, žinios.</w:t>
            </w:r>
          </w:p>
          <w:p w14:paraId="1E5A61F6" w14:textId="1753D505" w:rsidR="00DA2862" w:rsidRPr="009E0D48" w:rsidRDefault="00DA2862" w:rsidP="00DA2862">
            <w:pPr>
              <w:spacing w:after="0"/>
              <w:rPr>
                <w:rFonts w:ascii="Times New Roman" w:hAnsi="Times New Roman" w:cs="Times New Roman"/>
              </w:rPr>
            </w:pPr>
          </w:p>
        </w:tc>
        <w:tc>
          <w:tcPr>
            <w:tcW w:w="1553" w:type="dxa"/>
          </w:tcPr>
          <w:p w14:paraId="47E1E975" w14:textId="1654EE5F" w:rsidR="00DA2862" w:rsidRPr="009E0D48" w:rsidRDefault="00D62A0E" w:rsidP="00DA2862">
            <w:pPr>
              <w:spacing w:after="0"/>
              <w:rPr>
                <w:rFonts w:ascii="Times New Roman" w:hAnsi="Times New Roman" w:cs="Times New Roman"/>
              </w:rPr>
            </w:pPr>
            <w:r>
              <w:rPr>
                <w:rFonts w:ascii="Times New Roman" w:hAnsi="Times New Roman" w:cs="Times New Roman"/>
              </w:rPr>
              <w:t>Mokymo</w:t>
            </w:r>
            <w:r w:rsidR="00DA2862" w:rsidRPr="009E0D48">
              <w:rPr>
                <w:rFonts w:ascii="Times New Roman" w:hAnsi="Times New Roman" w:cs="Times New Roman"/>
              </w:rPr>
              <w:t xml:space="preserve"> lėšos (kvalifikacija)</w:t>
            </w:r>
          </w:p>
        </w:tc>
        <w:tc>
          <w:tcPr>
            <w:tcW w:w="1991" w:type="dxa"/>
          </w:tcPr>
          <w:p w14:paraId="062EC280" w14:textId="69E5676D" w:rsidR="00DA2862" w:rsidRPr="009E0D48" w:rsidRDefault="00DA2862" w:rsidP="00DA2862">
            <w:pPr>
              <w:spacing w:after="0"/>
              <w:rPr>
                <w:rFonts w:ascii="Times New Roman" w:hAnsi="Times New Roman" w:cs="Times New Roman"/>
              </w:rPr>
            </w:pPr>
            <w:r w:rsidRPr="009E0D48">
              <w:rPr>
                <w:rFonts w:ascii="Times New Roman" w:hAnsi="Times New Roman" w:cs="Times New Roman"/>
              </w:rPr>
              <w:t>Pedagogų, pagerinusių didaktinius, lyderystės gebėjimus, dalis (proc.)</w:t>
            </w:r>
          </w:p>
        </w:tc>
        <w:tc>
          <w:tcPr>
            <w:tcW w:w="1275" w:type="dxa"/>
            <w:shd w:val="clear" w:color="auto" w:fill="auto"/>
          </w:tcPr>
          <w:p w14:paraId="4A34D3A2" w14:textId="3CDD68AA" w:rsidR="00DA2862" w:rsidRPr="009E0D48" w:rsidRDefault="00DA2862" w:rsidP="00DA2862">
            <w:pPr>
              <w:spacing w:after="0"/>
              <w:ind w:right="-227"/>
              <w:jc w:val="center"/>
              <w:rPr>
                <w:rFonts w:ascii="Times New Roman" w:hAnsi="Times New Roman" w:cs="Times New Roman"/>
              </w:rPr>
            </w:pPr>
            <w:r w:rsidRPr="009E0D48">
              <w:rPr>
                <w:rFonts w:ascii="Times New Roman" w:hAnsi="Times New Roman" w:cs="Times New Roman"/>
              </w:rPr>
              <w:t>80 proc.</w:t>
            </w:r>
          </w:p>
        </w:tc>
        <w:tc>
          <w:tcPr>
            <w:tcW w:w="1276" w:type="dxa"/>
            <w:shd w:val="clear" w:color="auto" w:fill="auto"/>
          </w:tcPr>
          <w:p w14:paraId="63F6E790" w14:textId="220591DF" w:rsidR="00DA2862" w:rsidRPr="009E0D48" w:rsidRDefault="00DA2862" w:rsidP="00DA2862">
            <w:pPr>
              <w:spacing w:after="0"/>
              <w:ind w:right="-227"/>
              <w:jc w:val="center"/>
              <w:rPr>
                <w:rFonts w:ascii="Times New Roman" w:hAnsi="Times New Roman" w:cs="Times New Roman"/>
              </w:rPr>
            </w:pPr>
            <w:r w:rsidRPr="009E0D48">
              <w:rPr>
                <w:rFonts w:ascii="Times New Roman" w:hAnsi="Times New Roman" w:cs="Times New Roman"/>
              </w:rPr>
              <w:t>85 proc.</w:t>
            </w:r>
          </w:p>
        </w:tc>
        <w:tc>
          <w:tcPr>
            <w:tcW w:w="1276" w:type="dxa"/>
            <w:shd w:val="clear" w:color="auto" w:fill="auto"/>
          </w:tcPr>
          <w:p w14:paraId="3BCBB746" w14:textId="0749C1DF" w:rsidR="00DA2862" w:rsidRPr="009E0D48" w:rsidRDefault="00DA2862" w:rsidP="00DA2862">
            <w:pPr>
              <w:spacing w:after="0"/>
              <w:ind w:right="-227"/>
              <w:jc w:val="center"/>
              <w:rPr>
                <w:rFonts w:ascii="Times New Roman" w:hAnsi="Times New Roman" w:cs="Times New Roman"/>
              </w:rPr>
            </w:pPr>
            <w:r w:rsidRPr="009E0D48">
              <w:rPr>
                <w:rFonts w:ascii="Times New Roman" w:hAnsi="Times New Roman" w:cs="Times New Roman"/>
              </w:rPr>
              <w:t>90 proc.</w:t>
            </w:r>
          </w:p>
        </w:tc>
      </w:tr>
    </w:tbl>
    <w:p w14:paraId="0879E802" w14:textId="1E36C481" w:rsidR="00C81F43" w:rsidRDefault="00C81F43" w:rsidP="002D28E3">
      <w:pPr>
        <w:rPr>
          <w:rFonts w:ascii="Times New Roman" w:hAnsi="Times New Roman" w:cs="Times New Roman"/>
          <w:b/>
          <w:sz w:val="24"/>
          <w:szCs w:val="24"/>
          <w:highlight w:val="yellow"/>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8"/>
        <w:gridCol w:w="2328"/>
        <w:gridCol w:w="1418"/>
        <w:gridCol w:w="2409"/>
        <w:gridCol w:w="1560"/>
        <w:gridCol w:w="1984"/>
        <w:gridCol w:w="1276"/>
        <w:gridCol w:w="1276"/>
        <w:gridCol w:w="1275"/>
      </w:tblGrid>
      <w:tr w:rsidR="00963BB5" w:rsidRPr="009E0D48" w14:paraId="1E770382" w14:textId="77777777" w:rsidTr="00281082">
        <w:trPr>
          <w:trHeight w:val="20"/>
        </w:trPr>
        <w:tc>
          <w:tcPr>
            <w:tcW w:w="15304" w:type="dxa"/>
            <w:gridSpan w:val="9"/>
            <w:tcBorders>
              <w:top w:val="single" w:sz="4" w:space="0" w:color="auto"/>
              <w:left w:val="single" w:sz="4" w:space="0" w:color="auto"/>
              <w:bottom w:val="single" w:sz="4" w:space="0" w:color="auto"/>
              <w:right w:val="single" w:sz="4" w:space="0" w:color="auto"/>
            </w:tcBorders>
            <w:hideMark/>
          </w:tcPr>
          <w:p w14:paraId="295434B6" w14:textId="37FD3921" w:rsidR="00963BB5" w:rsidRPr="009E0D48" w:rsidRDefault="00B541DC" w:rsidP="00B541DC">
            <w:pPr>
              <w:spacing w:after="0" w:line="240" w:lineRule="auto"/>
              <w:rPr>
                <w:rFonts w:ascii="Times New Roman" w:hAnsi="Times New Roman" w:cs="Times New Roman"/>
                <w:b/>
                <w:i/>
              </w:rPr>
            </w:pPr>
            <w:r w:rsidRPr="009E0D48">
              <w:rPr>
                <w:rFonts w:ascii="Times New Roman" w:hAnsi="Times New Roman" w:cs="Times New Roman"/>
                <w:b/>
                <w:i/>
              </w:rPr>
              <w:t xml:space="preserve">2 TIKSLAS  Stiprinti įtraukiojo ugdymo įgyvendinimą, kuriant </w:t>
            </w:r>
            <w:r w:rsidR="00714B4D" w:rsidRPr="009E0D48">
              <w:rPr>
                <w:rFonts w:ascii="Times New Roman" w:hAnsi="Times New Roman" w:cs="Times New Roman"/>
                <w:b/>
                <w:i/>
              </w:rPr>
              <w:t xml:space="preserve"> kiekvienam</w:t>
            </w:r>
            <w:r w:rsidR="005B5A9D" w:rsidRPr="009E0D48">
              <w:rPr>
                <w:rFonts w:ascii="Times New Roman" w:hAnsi="Times New Roman" w:cs="Times New Roman"/>
                <w:b/>
                <w:i/>
              </w:rPr>
              <w:t xml:space="preserve"> mokiniui </w:t>
            </w:r>
            <w:r w:rsidR="00714B4D" w:rsidRPr="009E0D48">
              <w:rPr>
                <w:rFonts w:ascii="Times New Roman" w:hAnsi="Times New Roman" w:cs="Times New Roman"/>
                <w:b/>
                <w:i/>
              </w:rPr>
              <w:t xml:space="preserve"> saugią, priimanačią aplinką, suteikiant pagalbą, skatinant individualumą ir saviraišką.</w:t>
            </w:r>
          </w:p>
        </w:tc>
      </w:tr>
      <w:tr w:rsidR="00963BB5" w:rsidRPr="009E0D48" w14:paraId="090E0DF8" w14:textId="77777777" w:rsidTr="005D3639">
        <w:trPr>
          <w:trHeight w:val="20"/>
        </w:trPr>
        <w:tc>
          <w:tcPr>
            <w:tcW w:w="1778" w:type="dxa"/>
            <w:vMerge w:val="restart"/>
            <w:tcBorders>
              <w:top w:val="single" w:sz="4" w:space="0" w:color="auto"/>
              <w:left w:val="single" w:sz="4" w:space="0" w:color="auto"/>
              <w:bottom w:val="single" w:sz="4" w:space="0" w:color="auto"/>
              <w:right w:val="single" w:sz="4" w:space="0" w:color="auto"/>
            </w:tcBorders>
            <w:hideMark/>
          </w:tcPr>
          <w:p w14:paraId="56CE6073" w14:textId="77777777" w:rsidR="00963BB5" w:rsidRPr="009E0D48" w:rsidRDefault="00963BB5" w:rsidP="00963BB5">
            <w:pPr>
              <w:spacing w:after="0" w:line="240" w:lineRule="auto"/>
              <w:jc w:val="center"/>
              <w:rPr>
                <w:rFonts w:ascii="Times New Roman" w:hAnsi="Times New Roman" w:cs="Times New Roman"/>
              </w:rPr>
            </w:pPr>
            <w:r w:rsidRPr="009E0D48">
              <w:rPr>
                <w:rFonts w:ascii="Times New Roman" w:hAnsi="Times New Roman" w:cs="Times New Roman"/>
              </w:rPr>
              <w:t>Uždaviniai</w:t>
            </w:r>
          </w:p>
        </w:tc>
        <w:tc>
          <w:tcPr>
            <w:tcW w:w="2328" w:type="dxa"/>
            <w:vMerge w:val="restart"/>
            <w:tcBorders>
              <w:top w:val="single" w:sz="4" w:space="0" w:color="auto"/>
              <w:left w:val="single" w:sz="4" w:space="0" w:color="auto"/>
              <w:bottom w:val="single" w:sz="4" w:space="0" w:color="auto"/>
              <w:right w:val="single" w:sz="4" w:space="0" w:color="auto"/>
            </w:tcBorders>
            <w:hideMark/>
          </w:tcPr>
          <w:p w14:paraId="46570DE5" w14:textId="77777777" w:rsidR="00963BB5" w:rsidRPr="009E0D48" w:rsidRDefault="00963BB5" w:rsidP="00963BB5">
            <w:pPr>
              <w:spacing w:after="0" w:line="240" w:lineRule="auto"/>
              <w:jc w:val="center"/>
              <w:rPr>
                <w:rFonts w:ascii="Times New Roman" w:hAnsi="Times New Roman" w:cs="Times New Roman"/>
              </w:rPr>
            </w:pPr>
            <w:r w:rsidRPr="009E0D48">
              <w:rPr>
                <w:rFonts w:ascii="Times New Roman" w:hAnsi="Times New Roman" w:cs="Times New Roman"/>
              </w:rPr>
              <w:t>Priemonės pavadinimas</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4BCD62C" w14:textId="77777777" w:rsidR="00963BB5" w:rsidRPr="009E0D48" w:rsidRDefault="00963BB5" w:rsidP="00963BB5">
            <w:pPr>
              <w:spacing w:after="0" w:line="240" w:lineRule="auto"/>
              <w:jc w:val="center"/>
              <w:rPr>
                <w:rFonts w:ascii="Times New Roman" w:hAnsi="Times New Roman" w:cs="Times New Roman"/>
              </w:rPr>
            </w:pPr>
            <w:r w:rsidRPr="009E0D48">
              <w:rPr>
                <w:rFonts w:ascii="Times New Roman" w:hAnsi="Times New Roman" w:cs="Times New Roman"/>
              </w:rPr>
              <w:t>Vykdytojai</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2B711081" w14:textId="77777777" w:rsidR="00963BB5" w:rsidRPr="009E0D48" w:rsidRDefault="00963BB5" w:rsidP="00963BB5">
            <w:pPr>
              <w:spacing w:after="0" w:line="240" w:lineRule="auto"/>
              <w:jc w:val="center"/>
              <w:rPr>
                <w:rFonts w:ascii="Times New Roman" w:hAnsi="Times New Roman" w:cs="Times New Roman"/>
              </w:rPr>
            </w:pPr>
            <w:r w:rsidRPr="009E0D48">
              <w:rPr>
                <w:rFonts w:ascii="Times New Roman" w:hAnsi="Times New Roman" w:cs="Times New Roman"/>
              </w:rPr>
              <w:t>Planuojami rezultatai ir jų laikas</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B92F962" w14:textId="77777777" w:rsidR="00963BB5" w:rsidRPr="009E0D48" w:rsidRDefault="00963BB5" w:rsidP="00963BB5">
            <w:pPr>
              <w:spacing w:after="0" w:line="240" w:lineRule="auto"/>
              <w:jc w:val="center"/>
              <w:rPr>
                <w:rFonts w:ascii="Times New Roman" w:hAnsi="Times New Roman" w:cs="Times New Roman"/>
              </w:rPr>
            </w:pPr>
            <w:r w:rsidRPr="009E0D48">
              <w:rPr>
                <w:rFonts w:ascii="Times New Roman" w:hAnsi="Times New Roman" w:cs="Times New Roman"/>
              </w:rPr>
              <w:t>Lėšų poreikis ir numatomi finansavimo šaltiniai</w:t>
            </w:r>
          </w:p>
        </w:tc>
        <w:tc>
          <w:tcPr>
            <w:tcW w:w="5811" w:type="dxa"/>
            <w:gridSpan w:val="4"/>
            <w:tcBorders>
              <w:top w:val="single" w:sz="4" w:space="0" w:color="auto"/>
              <w:left w:val="single" w:sz="4" w:space="0" w:color="auto"/>
              <w:bottom w:val="single" w:sz="4" w:space="0" w:color="auto"/>
              <w:right w:val="single" w:sz="4" w:space="0" w:color="auto"/>
            </w:tcBorders>
            <w:hideMark/>
          </w:tcPr>
          <w:p w14:paraId="4075FA3F" w14:textId="77777777" w:rsidR="00963BB5" w:rsidRPr="009E0D48" w:rsidRDefault="00963BB5" w:rsidP="00963BB5">
            <w:pPr>
              <w:spacing w:after="0" w:line="240" w:lineRule="auto"/>
              <w:jc w:val="center"/>
              <w:rPr>
                <w:rFonts w:ascii="Times New Roman" w:hAnsi="Times New Roman" w:cs="Times New Roman"/>
              </w:rPr>
            </w:pPr>
            <w:r w:rsidRPr="009E0D48">
              <w:rPr>
                <w:rFonts w:ascii="Times New Roman" w:hAnsi="Times New Roman" w:cs="Times New Roman"/>
              </w:rPr>
              <w:t>Rezultato vertinimo kriterijus</w:t>
            </w:r>
          </w:p>
        </w:tc>
      </w:tr>
      <w:tr w:rsidR="00963BB5" w:rsidRPr="009E0D48" w14:paraId="593EFA49" w14:textId="77777777" w:rsidTr="005D3639">
        <w:trPr>
          <w:trHeight w:val="20"/>
        </w:trPr>
        <w:tc>
          <w:tcPr>
            <w:tcW w:w="1778" w:type="dxa"/>
            <w:vMerge/>
            <w:tcBorders>
              <w:top w:val="single" w:sz="4" w:space="0" w:color="auto"/>
              <w:left w:val="single" w:sz="4" w:space="0" w:color="auto"/>
              <w:bottom w:val="single" w:sz="4" w:space="0" w:color="auto"/>
              <w:right w:val="single" w:sz="4" w:space="0" w:color="auto"/>
            </w:tcBorders>
            <w:vAlign w:val="center"/>
            <w:hideMark/>
          </w:tcPr>
          <w:p w14:paraId="7B3A96B7" w14:textId="77777777" w:rsidR="00963BB5" w:rsidRPr="009E0D48" w:rsidRDefault="00963BB5" w:rsidP="00963BB5">
            <w:pPr>
              <w:spacing w:after="0" w:line="256" w:lineRule="auto"/>
              <w:rPr>
                <w:rFonts w:ascii="Times New Roman" w:hAnsi="Times New Roman" w:cs="Times New Roman"/>
              </w:rPr>
            </w:pPr>
          </w:p>
        </w:tc>
        <w:tc>
          <w:tcPr>
            <w:tcW w:w="2328" w:type="dxa"/>
            <w:vMerge/>
            <w:tcBorders>
              <w:top w:val="single" w:sz="4" w:space="0" w:color="auto"/>
              <w:left w:val="single" w:sz="4" w:space="0" w:color="auto"/>
              <w:bottom w:val="single" w:sz="4" w:space="0" w:color="auto"/>
              <w:right w:val="single" w:sz="4" w:space="0" w:color="auto"/>
            </w:tcBorders>
            <w:vAlign w:val="center"/>
            <w:hideMark/>
          </w:tcPr>
          <w:p w14:paraId="11B4F075" w14:textId="77777777" w:rsidR="00963BB5" w:rsidRPr="009E0D48" w:rsidRDefault="00963BB5" w:rsidP="00963BB5">
            <w:pPr>
              <w:spacing w:after="0" w:line="256" w:lineRule="auto"/>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5796349" w14:textId="77777777" w:rsidR="00963BB5" w:rsidRPr="009E0D48" w:rsidRDefault="00963BB5" w:rsidP="00963BB5">
            <w:pPr>
              <w:spacing w:after="0" w:line="256" w:lineRule="auto"/>
              <w:rPr>
                <w:rFonts w:ascii="Times New Roman" w:hAnsi="Times New Roman" w:cs="Times New Roman"/>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CE2DCDB" w14:textId="77777777" w:rsidR="00963BB5" w:rsidRPr="009E0D48" w:rsidRDefault="00963BB5" w:rsidP="00963BB5">
            <w:pPr>
              <w:spacing w:after="0" w:line="256" w:lineRule="auto"/>
              <w:rPr>
                <w:rFonts w:ascii="Times New Roman" w:hAnsi="Times New Roman" w:cs="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63FA8A2" w14:textId="77777777" w:rsidR="00963BB5" w:rsidRPr="009E0D48" w:rsidRDefault="00963BB5" w:rsidP="00963BB5">
            <w:pPr>
              <w:spacing w:after="0" w:line="256" w:lineRule="auto"/>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hideMark/>
          </w:tcPr>
          <w:p w14:paraId="7335180E" w14:textId="77777777" w:rsidR="00963BB5" w:rsidRPr="009E0D48" w:rsidRDefault="00963BB5" w:rsidP="00963BB5">
            <w:pPr>
              <w:spacing w:after="0" w:line="240" w:lineRule="auto"/>
              <w:jc w:val="center"/>
              <w:rPr>
                <w:rFonts w:ascii="Times New Roman" w:hAnsi="Times New Roman" w:cs="Times New Roman"/>
              </w:rPr>
            </w:pPr>
            <w:r w:rsidRPr="009E0D48">
              <w:rPr>
                <w:rFonts w:ascii="Times New Roman" w:hAnsi="Times New Roman" w:cs="Times New Roman"/>
              </w:rPr>
              <w:t>Pavadinimas, mato vnt.</w:t>
            </w:r>
          </w:p>
        </w:tc>
        <w:tc>
          <w:tcPr>
            <w:tcW w:w="1276" w:type="dxa"/>
            <w:tcBorders>
              <w:top w:val="single" w:sz="4" w:space="0" w:color="auto"/>
              <w:left w:val="single" w:sz="4" w:space="0" w:color="auto"/>
              <w:bottom w:val="single" w:sz="4" w:space="0" w:color="auto"/>
              <w:right w:val="single" w:sz="4" w:space="0" w:color="auto"/>
            </w:tcBorders>
            <w:hideMark/>
          </w:tcPr>
          <w:p w14:paraId="56E8BCAF" w14:textId="6A69D911" w:rsidR="00963BB5" w:rsidRPr="009E0D48" w:rsidRDefault="00963BB5" w:rsidP="00787525">
            <w:pPr>
              <w:spacing w:after="0" w:line="240" w:lineRule="auto"/>
              <w:jc w:val="center"/>
              <w:rPr>
                <w:rFonts w:ascii="Times New Roman" w:hAnsi="Times New Roman" w:cs="Times New Roman"/>
              </w:rPr>
            </w:pPr>
            <w:r w:rsidRPr="009E0D48">
              <w:rPr>
                <w:rFonts w:ascii="Times New Roman" w:hAnsi="Times New Roman" w:cs="Times New Roman"/>
              </w:rPr>
              <w:t>20</w:t>
            </w:r>
            <w:r w:rsidR="00787525" w:rsidRPr="009E0D48">
              <w:rPr>
                <w:rFonts w:ascii="Times New Roman" w:hAnsi="Times New Roman" w:cs="Times New Roman"/>
              </w:rPr>
              <w:t>22</w:t>
            </w:r>
            <w:r w:rsidRPr="009E0D48">
              <w:rPr>
                <w:rFonts w:ascii="Times New Roman" w:hAnsi="Times New Roman" w:cs="Times New Roman"/>
              </w:rPr>
              <w:t xml:space="preserve"> m.</w:t>
            </w:r>
          </w:p>
        </w:tc>
        <w:tc>
          <w:tcPr>
            <w:tcW w:w="1276" w:type="dxa"/>
            <w:tcBorders>
              <w:top w:val="single" w:sz="4" w:space="0" w:color="auto"/>
              <w:left w:val="single" w:sz="4" w:space="0" w:color="auto"/>
              <w:bottom w:val="single" w:sz="4" w:space="0" w:color="auto"/>
              <w:right w:val="single" w:sz="4" w:space="0" w:color="auto"/>
            </w:tcBorders>
            <w:hideMark/>
          </w:tcPr>
          <w:p w14:paraId="399B591F" w14:textId="7EA877C2" w:rsidR="00963BB5" w:rsidRPr="009E0D48" w:rsidRDefault="00963BB5" w:rsidP="00787525">
            <w:pPr>
              <w:spacing w:after="0" w:line="240" w:lineRule="auto"/>
              <w:jc w:val="center"/>
              <w:rPr>
                <w:rFonts w:ascii="Times New Roman" w:hAnsi="Times New Roman" w:cs="Times New Roman"/>
              </w:rPr>
            </w:pPr>
            <w:r w:rsidRPr="009E0D48">
              <w:rPr>
                <w:rFonts w:ascii="Times New Roman" w:hAnsi="Times New Roman" w:cs="Times New Roman"/>
              </w:rPr>
              <w:t>202</w:t>
            </w:r>
            <w:r w:rsidR="00787525" w:rsidRPr="009E0D48">
              <w:rPr>
                <w:rFonts w:ascii="Times New Roman" w:hAnsi="Times New Roman" w:cs="Times New Roman"/>
              </w:rPr>
              <w:t>3</w:t>
            </w:r>
            <w:r w:rsidRPr="009E0D48">
              <w:rPr>
                <w:rFonts w:ascii="Times New Roman" w:hAnsi="Times New Roman" w:cs="Times New Roman"/>
              </w:rPr>
              <w:t xml:space="preserve"> m.</w:t>
            </w:r>
          </w:p>
        </w:tc>
        <w:tc>
          <w:tcPr>
            <w:tcW w:w="1275" w:type="dxa"/>
            <w:tcBorders>
              <w:top w:val="single" w:sz="4" w:space="0" w:color="auto"/>
              <w:left w:val="single" w:sz="4" w:space="0" w:color="auto"/>
              <w:bottom w:val="single" w:sz="4" w:space="0" w:color="auto"/>
              <w:right w:val="single" w:sz="4" w:space="0" w:color="auto"/>
            </w:tcBorders>
            <w:hideMark/>
          </w:tcPr>
          <w:p w14:paraId="17B6C20C" w14:textId="51F72AFD" w:rsidR="00963BB5" w:rsidRPr="009E0D48" w:rsidRDefault="00963BB5" w:rsidP="00787525">
            <w:pPr>
              <w:spacing w:after="0" w:line="240" w:lineRule="auto"/>
              <w:jc w:val="center"/>
              <w:rPr>
                <w:rFonts w:ascii="Times New Roman" w:hAnsi="Times New Roman" w:cs="Times New Roman"/>
              </w:rPr>
            </w:pPr>
            <w:r w:rsidRPr="009E0D48">
              <w:rPr>
                <w:rFonts w:ascii="Times New Roman" w:hAnsi="Times New Roman" w:cs="Times New Roman"/>
              </w:rPr>
              <w:t>202</w:t>
            </w:r>
            <w:r w:rsidR="00787525" w:rsidRPr="009E0D48">
              <w:rPr>
                <w:rFonts w:ascii="Times New Roman" w:hAnsi="Times New Roman" w:cs="Times New Roman"/>
              </w:rPr>
              <w:t>4</w:t>
            </w:r>
            <w:r w:rsidRPr="009E0D48">
              <w:rPr>
                <w:rFonts w:ascii="Times New Roman" w:hAnsi="Times New Roman" w:cs="Times New Roman"/>
              </w:rPr>
              <w:t xml:space="preserve"> m.</w:t>
            </w:r>
          </w:p>
        </w:tc>
      </w:tr>
      <w:tr w:rsidR="00C42C1D" w:rsidRPr="009E0D48" w14:paraId="0EEA8359" w14:textId="77777777" w:rsidTr="005D3639">
        <w:trPr>
          <w:trHeight w:val="20"/>
        </w:trPr>
        <w:tc>
          <w:tcPr>
            <w:tcW w:w="1778" w:type="dxa"/>
            <w:vMerge w:val="restart"/>
            <w:tcBorders>
              <w:top w:val="single" w:sz="4" w:space="0" w:color="auto"/>
              <w:left w:val="single" w:sz="4" w:space="0" w:color="auto"/>
              <w:right w:val="single" w:sz="4" w:space="0" w:color="auto"/>
            </w:tcBorders>
          </w:tcPr>
          <w:p w14:paraId="601497A3" w14:textId="2893E5A8" w:rsidR="00C42C1D" w:rsidRPr="009E0D48" w:rsidRDefault="00C42C1D" w:rsidP="00D3603E">
            <w:pPr>
              <w:spacing w:after="0" w:line="240" w:lineRule="auto"/>
              <w:rPr>
                <w:rFonts w:ascii="Times New Roman" w:hAnsi="Times New Roman" w:cs="Times New Roman"/>
              </w:rPr>
            </w:pPr>
            <w:r w:rsidRPr="009E0D48">
              <w:rPr>
                <w:rFonts w:ascii="Times New Roman" w:hAnsi="Times New Roman" w:cs="Times New Roman"/>
              </w:rPr>
              <w:t xml:space="preserve">1.Telkiant žmogiškuosius ir materialinius išteklius, kurti moksleiviui saugią ir palankią </w:t>
            </w:r>
            <w:r w:rsidRPr="009E0D48">
              <w:rPr>
                <w:rFonts w:ascii="Times New Roman" w:hAnsi="Times New Roman" w:cs="Times New Roman"/>
              </w:rPr>
              <w:lastRenderedPageBreak/>
              <w:t>mokymuisi aplinką</w:t>
            </w:r>
          </w:p>
        </w:tc>
        <w:tc>
          <w:tcPr>
            <w:tcW w:w="2328" w:type="dxa"/>
            <w:tcBorders>
              <w:top w:val="single" w:sz="4" w:space="0" w:color="auto"/>
              <w:left w:val="single" w:sz="4" w:space="0" w:color="auto"/>
              <w:right w:val="single" w:sz="4" w:space="0" w:color="auto"/>
            </w:tcBorders>
          </w:tcPr>
          <w:p w14:paraId="2A58B5DF" w14:textId="7C33E9FE" w:rsidR="00C42C1D" w:rsidRPr="009E0D48" w:rsidRDefault="00C42C1D" w:rsidP="004B6FC9">
            <w:pPr>
              <w:spacing w:after="0" w:line="240" w:lineRule="auto"/>
              <w:rPr>
                <w:rFonts w:ascii="Times New Roman" w:hAnsi="Times New Roman" w:cs="Times New Roman"/>
              </w:rPr>
            </w:pPr>
            <w:r w:rsidRPr="009E0D48">
              <w:rPr>
                <w:rFonts w:ascii="Times New Roman" w:hAnsi="Times New Roman" w:cs="Times New Roman"/>
              </w:rPr>
              <w:lastRenderedPageBreak/>
              <w:t>Įtraukios ugdymo aplinkos kūrimas tęsiant prevencinių programų „VEIK“,  „GYVAI“ „OPKUS“ įgyvendinimą;</w:t>
            </w:r>
          </w:p>
        </w:tc>
        <w:tc>
          <w:tcPr>
            <w:tcW w:w="1418" w:type="dxa"/>
            <w:tcBorders>
              <w:top w:val="single" w:sz="4" w:space="0" w:color="auto"/>
              <w:left w:val="single" w:sz="4" w:space="0" w:color="auto"/>
              <w:right w:val="single" w:sz="4" w:space="0" w:color="auto"/>
            </w:tcBorders>
          </w:tcPr>
          <w:p w14:paraId="44A1CF12" w14:textId="73A7085D" w:rsidR="00C42C1D" w:rsidRPr="009E0D48" w:rsidRDefault="00C42C1D" w:rsidP="00963BB5">
            <w:pPr>
              <w:spacing w:after="0" w:line="240" w:lineRule="auto"/>
              <w:rPr>
                <w:rFonts w:ascii="Times New Roman" w:hAnsi="Times New Roman" w:cs="Times New Roman"/>
              </w:rPr>
            </w:pPr>
            <w:r w:rsidRPr="009E0D48">
              <w:rPr>
                <w:rFonts w:ascii="Times New Roman" w:hAnsi="Times New Roman" w:cs="Times New Roman"/>
              </w:rPr>
              <w:t>Švietimo pagalbos specialistai ir klasių vadovai.</w:t>
            </w:r>
          </w:p>
        </w:tc>
        <w:tc>
          <w:tcPr>
            <w:tcW w:w="2409" w:type="dxa"/>
            <w:tcBorders>
              <w:top w:val="single" w:sz="4" w:space="0" w:color="auto"/>
              <w:left w:val="single" w:sz="4" w:space="0" w:color="auto"/>
              <w:right w:val="single" w:sz="4" w:space="0" w:color="auto"/>
            </w:tcBorders>
          </w:tcPr>
          <w:p w14:paraId="7AE1FBA5" w14:textId="5A032AA6" w:rsidR="00C42C1D" w:rsidRPr="009E0D48" w:rsidRDefault="00C42C1D" w:rsidP="007D1475">
            <w:pPr>
              <w:spacing w:after="0" w:line="240" w:lineRule="auto"/>
              <w:rPr>
                <w:rFonts w:ascii="Times New Roman" w:hAnsi="Times New Roman" w:cs="Times New Roman"/>
              </w:rPr>
            </w:pPr>
            <w:r w:rsidRPr="009E0D48">
              <w:rPr>
                <w:rFonts w:ascii="Times New Roman" w:hAnsi="Times New Roman" w:cs="Times New Roman"/>
              </w:rPr>
              <w:t xml:space="preserve">Padidės saugiai besijaučiančių </w:t>
            </w:r>
            <w:r w:rsidRPr="009E0D48">
              <w:rPr>
                <w:rFonts w:ascii="Times New Roman" w:hAnsi="Times New Roman" w:cs="Times New Roman"/>
                <w:lang w:eastAsia="lt-LT"/>
              </w:rPr>
              <w:t xml:space="preserve">mokinių, ugdomų pagal </w:t>
            </w:r>
            <w:r w:rsidRPr="009E0D48">
              <w:rPr>
                <w:rFonts w:ascii="Times New Roman" w:hAnsi="Times New Roman" w:cs="Times New Roman"/>
              </w:rPr>
              <w:t xml:space="preserve">pradinio, pagrindinio ir vidurinio ugdymo programą, bendrojo ugdymo, specialiosiose ir gydymo </w:t>
            </w:r>
            <w:r w:rsidRPr="009E0D48">
              <w:rPr>
                <w:rFonts w:ascii="Times New Roman" w:hAnsi="Times New Roman" w:cs="Times New Roman"/>
              </w:rPr>
              <w:lastRenderedPageBreak/>
              <w:t>įstaigų klasėse gimnazijoje dalis.</w:t>
            </w:r>
          </w:p>
        </w:tc>
        <w:tc>
          <w:tcPr>
            <w:tcW w:w="1560" w:type="dxa"/>
            <w:tcBorders>
              <w:top w:val="single" w:sz="4" w:space="0" w:color="auto"/>
              <w:left w:val="single" w:sz="4" w:space="0" w:color="auto"/>
              <w:right w:val="single" w:sz="4" w:space="0" w:color="auto"/>
            </w:tcBorders>
          </w:tcPr>
          <w:p w14:paraId="68DE48A9" w14:textId="77777777" w:rsidR="00C42C1D" w:rsidRPr="009E0D48" w:rsidRDefault="00C42C1D" w:rsidP="00963BB5">
            <w:pPr>
              <w:spacing w:after="0" w:line="240" w:lineRule="auto"/>
              <w:rPr>
                <w:rFonts w:ascii="Times New Roman" w:hAnsi="Times New Roman" w:cs="Times New Roman"/>
              </w:rPr>
            </w:pPr>
            <w:r w:rsidRPr="009E0D48">
              <w:rPr>
                <w:rFonts w:ascii="Times New Roman" w:hAnsi="Times New Roman" w:cs="Times New Roman"/>
              </w:rPr>
              <w:lastRenderedPageBreak/>
              <w:t xml:space="preserve">Instruktorės darbo apmokėjimas 1200€  </w:t>
            </w:r>
          </w:p>
          <w:p w14:paraId="74B06ED4" w14:textId="77777777" w:rsidR="00CF45D6" w:rsidRDefault="00CF45D6" w:rsidP="00CF45D6">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Finansavimo šaltinis:</w:t>
            </w:r>
          </w:p>
          <w:p w14:paraId="25BBBDD0" w14:textId="36A50B54" w:rsidR="00C42C1D" w:rsidRPr="009E0D48" w:rsidRDefault="00CF45D6" w:rsidP="00CF45D6">
            <w:pPr>
              <w:spacing w:after="0" w:line="240" w:lineRule="auto"/>
              <w:rPr>
                <w:rFonts w:ascii="Times New Roman" w:hAnsi="Times New Roman" w:cs="Times New Roman"/>
              </w:rPr>
            </w:pPr>
            <w:r>
              <w:rPr>
                <w:rFonts w:ascii="Times New Roman" w:hAnsi="Times New Roman" w:cs="Times New Roman"/>
                <w:color w:val="000000" w:themeColor="text1"/>
              </w:rPr>
              <w:lastRenderedPageBreak/>
              <w:t xml:space="preserve"> Kitos lėšos (63</w:t>
            </w:r>
            <w:r w:rsidR="00C42C1D" w:rsidRPr="00CF45D6">
              <w:rPr>
                <w:rFonts w:ascii="Times New Roman" w:hAnsi="Times New Roman" w:cs="Times New Roman"/>
                <w:color w:val="000000" w:themeColor="text1"/>
              </w:rPr>
              <w:t>)</w:t>
            </w:r>
          </w:p>
        </w:tc>
        <w:tc>
          <w:tcPr>
            <w:tcW w:w="1984" w:type="dxa"/>
            <w:tcBorders>
              <w:top w:val="single" w:sz="4" w:space="0" w:color="auto"/>
              <w:left w:val="single" w:sz="4" w:space="0" w:color="auto"/>
              <w:right w:val="single" w:sz="4" w:space="0" w:color="auto"/>
            </w:tcBorders>
          </w:tcPr>
          <w:p w14:paraId="1B74F7B8" w14:textId="2BD54036" w:rsidR="00C42C1D" w:rsidRPr="009E0D48" w:rsidRDefault="00C42C1D" w:rsidP="00963BB5">
            <w:pPr>
              <w:spacing w:after="0" w:line="240" w:lineRule="auto"/>
              <w:rPr>
                <w:rFonts w:ascii="Times New Roman" w:hAnsi="Times New Roman" w:cs="Times New Roman"/>
              </w:rPr>
            </w:pPr>
            <w:r w:rsidRPr="009E0D48">
              <w:rPr>
                <w:rFonts w:ascii="Times New Roman" w:hAnsi="Times New Roman" w:cs="Times New Roman"/>
              </w:rPr>
              <w:lastRenderedPageBreak/>
              <w:t xml:space="preserve"> Saugiai besijaučiančių </w:t>
            </w:r>
            <w:r w:rsidRPr="009E0D48">
              <w:rPr>
                <w:rFonts w:ascii="Times New Roman" w:hAnsi="Times New Roman" w:cs="Times New Roman"/>
                <w:lang w:eastAsia="lt-LT"/>
              </w:rPr>
              <w:t xml:space="preserve">mokinių, ugdomų pagal </w:t>
            </w:r>
            <w:r w:rsidRPr="009E0D48">
              <w:rPr>
                <w:rFonts w:ascii="Times New Roman" w:hAnsi="Times New Roman" w:cs="Times New Roman"/>
              </w:rPr>
              <w:t xml:space="preserve">pradinio, pagrindinio ir vidurinio ugdymo programą, bendrojo </w:t>
            </w:r>
            <w:r w:rsidRPr="009E0D48">
              <w:rPr>
                <w:rFonts w:ascii="Times New Roman" w:hAnsi="Times New Roman" w:cs="Times New Roman"/>
              </w:rPr>
              <w:lastRenderedPageBreak/>
              <w:t>ugdymo, specialiosiose ir gydymo įstaigų klasėse gimnazijoje dalis, (proc.)</w:t>
            </w:r>
          </w:p>
        </w:tc>
        <w:tc>
          <w:tcPr>
            <w:tcW w:w="1276" w:type="dxa"/>
            <w:tcBorders>
              <w:top w:val="single" w:sz="4" w:space="0" w:color="auto"/>
              <w:left w:val="single" w:sz="4" w:space="0" w:color="auto"/>
              <w:right w:val="single" w:sz="4" w:space="0" w:color="auto"/>
            </w:tcBorders>
          </w:tcPr>
          <w:p w14:paraId="714FFBEC" w14:textId="1580704E" w:rsidR="00C42C1D" w:rsidRPr="009E0D48" w:rsidRDefault="00C42C1D" w:rsidP="000C0F47">
            <w:pPr>
              <w:spacing w:after="0" w:line="240" w:lineRule="auto"/>
              <w:jc w:val="center"/>
              <w:rPr>
                <w:rFonts w:ascii="Times New Roman" w:hAnsi="Times New Roman" w:cs="Times New Roman"/>
              </w:rPr>
            </w:pPr>
            <w:r w:rsidRPr="009E0D48">
              <w:rPr>
                <w:rFonts w:ascii="Times New Roman" w:hAnsi="Times New Roman" w:cs="Times New Roman"/>
                <w:lang w:eastAsia="lt-LT"/>
              </w:rPr>
              <w:lastRenderedPageBreak/>
              <w:t>90 proc.</w:t>
            </w:r>
          </w:p>
        </w:tc>
        <w:tc>
          <w:tcPr>
            <w:tcW w:w="1276" w:type="dxa"/>
            <w:tcBorders>
              <w:top w:val="single" w:sz="4" w:space="0" w:color="auto"/>
              <w:left w:val="single" w:sz="4" w:space="0" w:color="auto"/>
              <w:right w:val="single" w:sz="4" w:space="0" w:color="auto"/>
            </w:tcBorders>
          </w:tcPr>
          <w:p w14:paraId="248081C6" w14:textId="462A9924" w:rsidR="00C42C1D" w:rsidRPr="009E0D48" w:rsidRDefault="00C42C1D" w:rsidP="000C0F47">
            <w:pPr>
              <w:spacing w:after="0" w:line="240" w:lineRule="auto"/>
              <w:jc w:val="center"/>
              <w:rPr>
                <w:rFonts w:ascii="Times New Roman" w:hAnsi="Times New Roman" w:cs="Times New Roman"/>
              </w:rPr>
            </w:pPr>
            <w:r w:rsidRPr="009E0D48">
              <w:rPr>
                <w:rFonts w:ascii="Times New Roman" w:hAnsi="Times New Roman" w:cs="Times New Roman"/>
              </w:rPr>
              <w:t>91 proc.</w:t>
            </w:r>
          </w:p>
        </w:tc>
        <w:tc>
          <w:tcPr>
            <w:tcW w:w="1275" w:type="dxa"/>
            <w:tcBorders>
              <w:top w:val="single" w:sz="4" w:space="0" w:color="auto"/>
              <w:left w:val="single" w:sz="4" w:space="0" w:color="auto"/>
              <w:right w:val="single" w:sz="4" w:space="0" w:color="auto"/>
            </w:tcBorders>
          </w:tcPr>
          <w:p w14:paraId="70FF5847" w14:textId="12D8FB0C" w:rsidR="00C42C1D" w:rsidRPr="009E0D48" w:rsidRDefault="00C42C1D" w:rsidP="000C0F47">
            <w:pPr>
              <w:spacing w:after="0" w:line="240" w:lineRule="auto"/>
              <w:jc w:val="center"/>
              <w:rPr>
                <w:rFonts w:ascii="Times New Roman" w:hAnsi="Times New Roman" w:cs="Times New Roman"/>
              </w:rPr>
            </w:pPr>
            <w:r w:rsidRPr="009E0D48">
              <w:rPr>
                <w:rFonts w:ascii="Times New Roman" w:hAnsi="Times New Roman" w:cs="Times New Roman"/>
              </w:rPr>
              <w:t>92 proc.</w:t>
            </w:r>
          </w:p>
        </w:tc>
      </w:tr>
      <w:tr w:rsidR="00C42C1D" w:rsidRPr="009E0D48" w14:paraId="47204235" w14:textId="77777777" w:rsidTr="005D3639">
        <w:trPr>
          <w:trHeight w:val="20"/>
        </w:trPr>
        <w:tc>
          <w:tcPr>
            <w:tcW w:w="1778" w:type="dxa"/>
            <w:vMerge/>
            <w:tcBorders>
              <w:left w:val="single" w:sz="4" w:space="0" w:color="auto"/>
              <w:right w:val="single" w:sz="4" w:space="0" w:color="auto"/>
            </w:tcBorders>
            <w:vAlign w:val="center"/>
          </w:tcPr>
          <w:p w14:paraId="73FDFBC8" w14:textId="3C007783" w:rsidR="00C42C1D" w:rsidRPr="009E0D48" w:rsidRDefault="00C42C1D" w:rsidP="00963BB5">
            <w:pPr>
              <w:spacing w:after="0" w:line="256" w:lineRule="auto"/>
              <w:rPr>
                <w:rFonts w:ascii="Times New Roman" w:hAnsi="Times New Roman" w:cs="Times New Roman"/>
              </w:rPr>
            </w:pPr>
          </w:p>
        </w:tc>
        <w:tc>
          <w:tcPr>
            <w:tcW w:w="2328" w:type="dxa"/>
            <w:tcBorders>
              <w:top w:val="single" w:sz="4" w:space="0" w:color="auto"/>
              <w:left w:val="single" w:sz="4" w:space="0" w:color="auto"/>
              <w:right w:val="single" w:sz="4" w:space="0" w:color="auto"/>
            </w:tcBorders>
          </w:tcPr>
          <w:p w14:paraId="71B11C2B" w14:textId="6D9ECE71" w:rsidR="00C42C1D" w:rsidRPr="009E0D48" w:rsidRDefault="00C42C1D" w:rsidP="002068E7">
            <w:pPr>
              <w:spacing w:after="0" w:line="240" w:lineRule="auto"/>
              <w:rPr>
                <w:rFonts w:ascii="Times New Roman" w:hAnsi="Times New Roman" w:cs="Times New Roman"/>
              </w:rPr>
            </w:pPr>
            <w:r w:rsidRPr="009E0D48">
              <w:rPr>
                <w:rFonts w:ascii="Times New Roman" w:hAnsi="Times New Roman" w:cs="Times New Roman"/>
              </w:rPr>
              <w:t>Įgyvendinti  pozityvaus elgesio palaikymo ir intervencijų sistemą (PEPIS), skatinant pozityvų mokinių, turinčių specialiųjų ugdymosi poreikių, elgesį.</w:t>
            </w:r>
          </w:p>
        </w:tc>
        <w:tc>
          <w:tcPr>
            <w:tcW w:w="1418" w:type="dxa"/>
            <w:tcBorders>
              <w:top w:val="single" w:sz="4" w:space="0" w:color="auto"/>
              <w:left w:val="single" w:sz="4" w:space="0" w:color="auto"/>
              <w:right w:val="single" w:sz="4" w:space="0" w:color="auto"/>
            </w:tcBorders>
          </w:tcPr>
          <w:p w14:paraId="3A989D9C" w14:textId="5A0D0ED8" w:rsidR="00C42C1D" w:rsidRPr="009E0D48" w:rsidRDefault="00C42C1D" w:rsidP="001E5E3E">
            <w:pPr>
              <w:spacing w:after="0" w:line="256" w:lineRule="auto"/>
              <w:rPr>
                <w:rFonts w:ascii="Times New Roman" w:hAnsi="Times New Roman" w:cs="Times New Roman"/>
              </w:rPr>
            </w:pPr>
            <w:r w:rsidRPr="009E0D48">
              <w:rPr>
                <w:rFonts w:ascii="Times New Roman" w:hAnsi="Times New Roman" w:cs="Times New Roman"/>
              </w:rPr>
              <w:t>PEPIS darbo grupė, klasių vadovai.</w:t>
            </w:r>
          </w:p>
        </w:tc>
        <w:tc>
          <w:tcPr>
            <w:tcW w:w="2409" w:type="dxa"/>
            <w:tcBorders>
              <w:top w:val="single" w:sz="4" w:space="0" w:color="auto"/>
              <w:left w:val="single" w:sz="4" w:space="0" w:color="auto"/>
              <w:right w:val="single" w:sz="4" w:space="0" w:color="auto"/>
            </w:tcBorders>
          </w:tcPr>
          <w:p w14:paraId="16C7CDD9" w14:textId="6357E843" w:rsidR="00C42C1D" w:rsidRPr="009E0D48" w:rsidRDefault="00C42C1D" w:rsidP="000C0F47">
            <w:pPr>
              <w:spacing w:after="0" w:line="240" w:lineRule="auto"/>
              <w:rPr>
                <w:rFonts w:ascii="Times New Roman" w:hAnsi="Times New Roman" w:cs="Times New Roman"/>
              </w:rPr>
            </w:pPr>
            <w:r w:rsidRPr="009E0D48">
              <w:rPr>
                <w:rFonts w:ascii="Times New Roman" w:hAnsi="Times New Roman" w:cs="Times New Roman"/>
                <w:lang w:eastAsia="lt-LT"/>
              </w:rPr>
              <w:t>Padidės mokinių, gebančių kontroliuoti emocines būsenas, sumažės netinkamo elgesio atvejų pamokose.</w:t>
            </w:r>
          </w:p>
        </w:tc>
        <w:tc>
          <w:tcPr>
            <w:tcW w:w="1560" w:type="dxa"/>
            <w:tcBorders>
              <w:top w:val="single" w:sz="4" w:space="0" w:color="auto"/>
              <w:left w:val="single" w:sz="4" w:space="0" w:color="auto"/>
              <w:right w:val="single" w:sz="4" w:space="0" w:color="auto"/>
            </w:tcBorders>
          </w:tcPr>
          <w:p w14:paraId="6993A04F" w14:textId="77777777" w:rsidR="00CF45D6" w:rsidRDefault="00CF45D6" w:rsidP="00CF45D6">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Finansavimo šaltinis:</w:t>
            </w:r>
          </w:p>
          <w:p w14:paraId="0A30AEEA" w14:textId="7782A227" w:rsidR="008A2FB3" w:rsidRPr="009E0D48" w:rsidRDefault="00CF45D6" w:rsidP="00CF45D6">
            <w:pPr>
              <w:spacing w:after="0" w:line="240" w:lineRule="auto"/>
              <w:rPr>
                <w:rFonts w:ascii="Times New Roman" w:hAnsi="Times New Roman" w:cs="Times New Roman"/>
              </w:rPr>
            </w:pPr>
            <w:r>
              <w:rPr>
                <w:rFonts w:ascii="Times New Roman" w:hAnsi="Times New Roman" w:cs="Times New Roman"/>
                <w:color w:val="000000" w:themeColor="text1"/>
              </w:rPr>
              <w:t>Mokymo lėšos (4101</w:t>
            </w:r>
            <w:r w:rsidRPr="00CF45D6">
              <w:rPr>
                <w:rFonts w:ascii="Times New Roman" w:hAnsi="Times New Roman" w:cs="Times New Roman"/>
                <w:color w:val="000000" w:themeColor="text1"/>
              </w:rPr>
              <w:t>)</w:t>
            </w:r>
          </w:p>
        </w:tc>
        <w:tc>
          <w:tcPr>
            <w:tcW w:w="1984" w:type="dxa"/>
            <w:tcBorders>
              <w:top w:val="single" w:sz="4" w:space="0" w:color="auto"/>
              <w:left w:val="single" w:sz="4" w:space="0" w:color="auto"/>
              <w:right w:val="single" w:sz="4" w:space="0" w:color="auto"/>
            </w:tcBorders>
          </w:tcPr>
          <w:p w14:paraId="551ADA66" w14:textId="12B4D2E7" w:rsidR="00C42C1D" w:rsidRPr="009E0D48" w:rsidRDefault="00C42C1D" w:rsidP="00963BB5">
            <w:pPr>
              <w:spacing w:after="0" w:line="240" w:lineRule="auto"/>
              <w:rPr>
                <w:rFonts w:ascii="Times New Roman" w:hAnsi="Times New Roman" w:cs="Times New Roman"/>
              </w:rPr>
            </w:pPr>
            <w:r w:rsidRPr="009E0D48">
              <w:rPr>
                <w:rFonts w:ascii="Times New Roman" w:hAnsi="Times New Roman" w:cs="Times New Roman"/>
              </w:rPr>
              <w:t xml:space="preserve"> Gebančių kontroliuoti emocines būsenas pamokose  mokinių dalis (proc.)</w:t>
            </w:r>
          </w:p>
        </w:tc>
        <w:tc>
          <w:tcPr>
            <w:tcW w:w="1276" w:type="dxa"/>
            <w:tcBorders>
              <w:top w:val="single" w:sz="4" w:space="0" w:color="auto"/>
              <w:left w:val="single" w:sz="4" w:space="0" w:color="auto"/>
              <w:right w:val="single" w:sz="4" w:space="0" w:color="auto"/>
            </w:tcBorders>
          </w:tcPr>
          <w:p w14:paraId="6A179B18" w14:textId="43EBE597" w:rsidR="00C42C1D" w:rsidRPr="009E0D48" w:rsidRDefault="00C42C1D" w:rsidP="000C0F47">
            <w:pPr>
              <w:spacing w:after="0" w:line="240" w:lineRule="auto"/>
              <w:jc w:val="center"/>
              <w:rPr>
                <w:rFonts w:ascii="Times New Roman" w:hAnsi="Times New Roman" w:cs="Times New Roman"/>
              </w:rPr>
            </w:pPr>
            <w:r w:rsidRPr="009E0D48">
              <w:rPr>
                <w:rFonts w:ascii="Times New Roman" w:hAnsi="Times New Roman" w:cs="Times New Roman"/>
              </w:rPr>
              <w:t>5 proc.</w:t>
            </w:r>
          </w:p>
        </w:tc>
        <w:tc>
          <w:tcPr>
            <w:tcW w:w="1276" w:type="dxa"/>
            <w:tcBorders>
              <w:top w:val="single" w:sz="4" w:space="0" w:color="auto"/>
              <w:left w:val="single" w:sz="4" w:space="0" w:color="auto"/>
              <w:right w:val="single" w:sz="4" w:space="0" w:color="auto"/>
            </w:tcBorders>
          </w:tcPr>
          <w:p w14:paraId="15E9FEB2" w14:textId="19379E70" w:rsidR="00C42C1D" w:rsidRPr="009E0D48" w:rsidRDefault="00C42C1D" w:rsidP="000C0F47">
            <w:pPr>
              <w:spacing w:after="0" w:line="240" w:lineRule="auto"/>
              <w:jc w:val="center"/>
              <w:rPr>
                <w:rFonts w:ascii="Times New Roman" w:hAnsi="Times New Roman" w:cs="Times New Roman"/>
              </w:rPr>
            </w:pPr>
            <w:r w:rsidRPr="009E0D48">
              <w:rPr>
                <w:rFonts w:ascii="Times New Roman" w:hAnsi="Times New Roman" w:cs="Times New Roman"/>
              </w:rPr>
              <w:t>7 proc.</w:t>
            </w:r>
          </w:p>
        </w:tc>
        <w:tc>
          <w:tcPr>
            <w:tcW w:w="1275" w:type="dxa"/>
            <w:tcBorders>
              <w:top w:val="single" w:sz="4" w:space="0" w:color="auto"/>
              <w:left w:val="single" w:sz="4" w:space="0" w:color="auto"/>
              <w:right w:val="single" w:sz="4" w:space="0" w:color="auto"/>
            </w:tcBorders>
          </w:tcPr>
          <w:p w14:paraId="094214AF" w14:textId="2F09B04A" w:rsidR="00C42C1D" w:rsidRPr="009E0D48" w:rsidRDefault="00C42C1D" w:rsidP="000C0F47">
            <w:pPr>
              <w:spacing w:after="0" w:line="240" w:lineRule="auto"/>
              <w:jc w:val="center"/>
              <w:rPr>
                <w:rFonts w:ascii="Times New Roman" w:hAnsi="Times New Roman" w:cs="Times New Roman"/>
              </w:rPr>
            </w:pPr>
            <w:r w:rsidRPr="009E0D48">
              <w:rPr>
                <w:rFonts w:ascii="Times New Roman" w:hAnsi="Times New Roman" w:cs="Times New Roman"/>
              </w:rPr>
              <w:t>10 proc.</w:t>
            </w:r>
          </w:p>
        </w:tc>
      </w:tr>
      <w:tr w:rsidR="00C42C1D" w:rsidRPr="009E0D48" w14:paraId="23FB1D3C" w14:textId="77777777" w:rsidTr="005D3639">
        <w:trPr>
          <w:trHeight w:val="20"/>
        </w:trPr>
        <w:tc>
          <w:tcPr>
            <w:tcW w:w="1778" w:type="dxa"/>
            <w:vMerge/>
            <w:tcBorders>
              <w:left w:val="single" w:sz="4" w:space="0" w:color="auto"/>
              <w:right w:val="single" w:sz="4" w:space="0" w:color="auto"/>
            </w:tcBorders>
          </w:tcPr>
          <w:p w14:paraId="3B98D3C8" w14:textId="29644479" w:rsidR="00C42C1D" w:rsidRPr="009E0D48" w:rsidRDefault="00C42C1D" w:rsidP="00963BB5">
            <w:pPr>
              <w:spacing w:after="0" w:line="240" w:lineRule="auto"/>
              <w:rPr>
                <w:rFonts w:ascii="Times New Roman" w:hAnsi="Times New Roman" w:cs="Times New Roman"/>
              </w:rPr>
            </w:pPr>
          </w:p>
        </w:tc>
        <w:tc>
          <w:tcPr>
            <w:tcW w:w="2328" w:type="dxa"/>
            <w:tcBorders>
              <w:top w:val="single" w:sz="4" w:space="0" w:color="auto"/>
              <w:left w:val="single" w:sz="4" w:space="0" w:color="auto"/>
              <w:bottom w:val="single" w:sz="4" w:space="0" w:color="auto"/>
              <w:right w:val="single" w:sz="4" w:space="0" w:color="auto"/>
            </w:tcBorders>
          </w:tcPr>
          <w:p w14:paraId="73593CE2" w14:textId="5C3BA73B" w:rsidR="00C42C1D" w:rsidRPr="009E0D48" w:rsidRDefault="00C42C1D" w:rsidP="00CF0E53">
            <w:pPr>
              <w:spacing w:after="0" w:line="240" w:lineRule="auto"/>
              <w:rPr>
                <w:rFonts w:ascii="Times New Roman" w:hAnsi="Times New Roman" w:cs="Times New Roman"/>
              </w:rPr>
            </w:pPr>
            <w:r w:rsidRPr="009E0D48">
              <w:rPr>
                <w:rFonts w:ascii="Times New Roman" w:hAnsi="Times New Roman" w:cs="Times New Roman"/>
              </w:rPr>
              <w:t>Užtikrinti švietimo pagalbos specialistų žinių ir gebėjimų plėtrą, dalyvaujant tiksliniuose streso įveikų  mokymuose.</w:t>
            </w:r>
          </w:p>
        </w:tc>
        <w:tc>
          <w:tcPr>
            <w:tcW w:w="1418" w:type="dxa"/>
            <w:tcBorders>
              <w:top w:val="single" w:sz="4" w:space="0" w:color="auto"/>
              <w:left w:val="single" w:sz="4" w:space="0" w:color="auto"/>
              <w:bottom w:val="single" w:sz="4" w:space="0" w:color="auto"/>
              <w:right w:val="single" w:sz="4" w:space="0" w:color="auto"/>
            </w:tcBorders>
          </w:tcPr>
          <w:p w14:paraId="44EBFCAC" w14:textId="7D34C131" w:rsidR="00C42C1D" w:rsidRPr="009E0D48" w:rsidRDefault="00C42C1D" w:rsidP="00963BB5">
            <w:pPr>
              <w:spacing w:after="0" w:line="240" w:lineRule="auto"/>
              <w:rPr>
                <w:rFonts w:ascii="Times New Roman" w:hAnsi="Times New Roman" w:cs="Times New Roman"/>
              </w:rPr>
            </w:pPr>
            <w:r w:rsidRPr="009E0D48">
              <w:rPr>
                <w:rFonts w:ascii="Times New Roman" w:hAnsi="Times New Roman" w:cs="Times New Roman"/>
              </w:rPr>
              <w:t>Direktoriaus pavaduotojos ugdymui</w:t>
            </w:r>
          </w:p>
        </w:tc>
        <w:tc>
          <w:tcPr>
            <w:tcW w:w="2409" w:type="dxa"/>
            <w:tcBorders>
              <w:top w:val="single" w:sz="4" w:space="0" w:color="auto"/>
              <w:left w:val="single" w:sz="4" w:space="0" w:color="auto"/>
              <w:bottom w:val="single" w:sz="4" w:space="0" w:color="auto"/>
              <w:right w:val="single" w:sz="4" w:space="0" w:color="auto"/>
            </w:tcBorders>
          </w:tcPr>
          <w:p w14:paraId="4E01BBCE" w14:textId="7FAD5070" w:rsidR="00C42C1D" w:rsidRPr="009E0D48" w:rsidRDefault="00C42C1D" w:rsidP="00CF0E53">
            <w:pPr>
              <w:spacing w:after="0" w:line="240" w:lineRule="auto"/>
              <w:rPr>
                <w:rFonts w:ascii="Times New Roman" w:hAnsi="Times New Roman" w:cs="Times New Roman"/>
              </w:rPr>
            </w:pPr>
            <w:r w:rsidRPr="009E0D48">
              <w:rPr>
                <w:rFonts w:ascii="Times New Roman" w:hAnsi="Times New Roman" w:cs="Times New Roman"/>
              </w:rPr>
              <w:t>Pagerės švietimo pagalbos specialistų įtrau</w:t>
            </w:r>
            <w:r w:rsidR="005D3639">
              <w:rPr>
                <w:rFonts w:ascii="Times New Roman" w:hAnsi="Times New Roman" w:cs="Times New Roman"/>
              </w:rPr>
              <w:t>kiojo ugdymo žinios ir įgūdžiai.</w:t>
            </w:r>
          </w:p>
        </w:tc>
        <w:tc>
          <w:tcPr>
            <w:tcW w:w="1560" w:type="dxa"/>
            <w:tcBorders>
              <w:top w:val="single" w:sz="4" w:space="0" w:color="auto"/>
              <w:left w:val="single" w:sz="4" w:space="0" w:color="auto"/>
              <w:bottom w:val="single" w:sz="4" w:space="0" w:color="auto"/>
              <w:right w:val="single" w:sz="4" w:space="0" w:color="auto"/>
            </w:tcBorders>
          </w:tcPr>
          <w:p w14:paraId="338EBFCE" w14:textId="4173663F" w:rsidR="00C42C1D" w:rsidRPr="009E0D48" w:rsidRDefault="00C42C1D" w:rsidP="00963BB5">
            <w:pPr>
              <w:spacing w:after="0" w:line="240" w:lineRule="auto"/>
              <w:rPr>
                <w:rFonts w:ascii="Times New Roman" w:hAnsi="Times New Roman" w:cs="Times New Roman"/>
              </w:rPr>
            </w:pPr>
            <w:r w:rsidRPr="009E0D48">
              <w:rPr>
                <w:rFonts w:ascii="Times New Roman" w:hAnsi="Times New Roman" w:cs="Times New Roman"/>
              </w:rPr>
              <w:t>Inovatyvios mokymų programos – 10000€. TŪM programos lėšos.</w:t>
            </w:r>
          </w:p>
        </w:tc>
        <w:tc>
          <w:tcPr>
            <w:tcW w:w="1984" w:type="dxa"/>
            <w:tcBorders>
              <w:top w:val="single" w:sz="4" w:space="0" w:color="auto"/>
              <w:left w:val="single" w:sz="4" w:space="0" w:color="auto"/>
              <w:bottom w:val="single" w:sz="4" w:space="0" w:color="auto"/>
              <w:right w:val="single" w:sz="4" w:space="0" w:color="auto"/>
            </w:tcBorders>
          </w:tcPr>
          <w:p w14:paraId="52451D80" w14:textId="4176832B" w:rsidR="00C42C1D" w:rsidRPr="009E0D48" w:rsidRDefault="00C42C1D" w:rsidP="00CF0E53">
            <w:pPr>
              <w:spacing w:after="0" w:line="240" w:lineRule="auto"/>
              <w:rPr>
                <w:rFonts w:ascii="Times New Roman" w:hAnsi="Times New Roman" w:cs="Times New Roman"/>
              </w:rPr>
            </w:pPr>
            <w:r w:rsidRPr="009E0D48">
              <w:rPr>
                <w:rFonts w:ascii="Times New Roman" w:hAnsi="Times New Roman" w:cs="Times New Roman"/>
              </w:rPr>
              <w:t xml:space="preserve"> Švietimo pagalbos specialistų, pagerinusių įtraukiojo ugdymo žinias ir įgūdžius, dalis (proc.).</w:t>
            </w:r>
          </w:p>
        </w:tc>
        <w:tc>
          <w:tcPr>
            <w:tcW w:w="1276" w:type="dxa"/>
            <w:tcBorders>
              <w:top w:val="single" w:sz="4" w:space="0" w:color="auto"/>
              <w:left w:val="single" w:sz="4" w:space="0" w:color="auto"/>
              <w:bottom w:val="single" w:sz="4" w:space="0" w:color="auto"/>
              <w:right w:val="single" w:sz="4" w:space="0" w:color="auto"/>
            </w:tcBorders>
          </w:tcPr>
          <w:p w14:paraId="77B0B2C0" w14:textId="76C856A9" w:rsidR="00C42C1D" w:rsidRPr="009E0D48" w:rsidRDefault="00C42C1D" w:rsidP="00963BB5">
            <w:pPr>
              <w:spacing w:after="0" w:line="240" w:lineRule="auto"/>
              <w:rPr>
                <w:rFonts w:ascii="Times New Roman" w:hAnsi="Times New Roman" w:cs="Times New Roman"/>
              </w:rPr>
            </w:pPr>
            <w:r w:rsidRPr="009E0D48">
              <w:rPr>
                <w:rFonts w:ascii="Times New Roman" w:hAnsi="Times New Roman" w:cs="Times New Roman"/>
              </w:rPr>
              <w:t xml:space="preserve"> 50 proc.  </w:t>
            </w:r>
          </w:p>
        </w:tc>
        <w:tc>
          <w:tcPr>
            <w:tcW w:w="1276" w:type="dxa"/>
            <w:tcBorders>
              <w:top w:val="single" w:sz="4" w:space="0" w:color="auto"/>
              <w:left w:val="single" w:sz="4" w:space="0" w:color="auto"/>
              <w:bottom w:val="single" w:sz="4" w:space="0" w:color="auto"/>
              <w:right w:val="single" w:sz="4" w:space="0" w:color="auto"/>
            </w:tcBorders>
          </w:tcPr>
          <w:p w14:paraId="65F8A9E0" w14:textId="2834C510" w:rsidR="00C42C1D" w:rsidRPr="009E0D48" w:rsidRDefault="00C42C1D" w:rsidP="00963BB5">
            <w:pPr>
              <w:spacing w:after="0" w:line="240" w:lineRule="auto"/>
              <w:rPr>
                <w:rFonts w:ascii="Times New Roman" w:hAnsi="Times New Roman" w:cs="Times New Roman"/>
              </w:rPr>
            </w:pPr>
            <w:r w:rsidRPr="009E0D48">
              <w:rPr>
                <w:rFonts w:ascii="Times New Roman" w:hAnsi="Times New Roman" w:cs="Times New Roman"/>
              </w:rPr>
              <w:t>70 proc.</w:t>
            </w:r>
          </w:p>
        </w:tc>
        <w:tc>
          <w:tcPr>
            <w:tcW w:w="1275" w:type="dxa"/>
            <w:tcBorders>
              <w:top w:val="single" w:sz="4" w:space="0" w:color="auto"/>
              <w:left w:val="single" w:sz="4" w:space="0" w:color="auto"/>
              <w:bottom w:val="single" w:sz="4" w:space="0" w:color="auto"/>
              <w:right w:val="single" w:sz="4" w:space="0" w:color="auto"/>
            </w:tcBorders>
          </w:tcPr>
          <w:p w14:paraId="1B3A3B21" w14:textId="0211DD3B" w:rsidR="00C42C1D" w:rsidRPr="009E0D48" w:rsidRDefault="00C42C1D" w:rsidP="00963BB5">
            <w:pPr>
              <w:spacing w:after="0" w:line="240" w:lineRule="auto"/>
              <w:rPr>
                <w:rFonts w:ascii="Times New Roman" w:hAnsi="Times New Roman" w:cs="Times New Roman"/>
              </w:rPr>
            </w:pPr>
            <w:r w:rsidRPr="009E0D48">
              <w:rPr>
                <w:rFonts w:ascii="Times New Roman" w:hAnsi="Times New Roman" w:cs="Times New Roman"/>
              </w:rPr>
              <w:t>100 proc.</w:t>
            </w:r>
          </w:p>
        </w:tc>
      </w:tr>
      <w:tr w:rsidR="00C42C1D" w:rsidRPr="009E0D48" w14:paraId="0A135308" w14:textId="77777777" w:rsidTr="005D3639">
        <w:trPr>
          <w:trHeight w:val="4801"/>
        </w:trPr>
        <w:tc>
          <w:tcPr>
            <w:tcW w:w="1778" w:type="dxa"/>
            <w:vMerge/>
            <w:tcBorders>
              <w:left w:val="single" w:sz="4" w:space="0" w:color="auto"/>
              <w:right w:val="single" w:sz="4" w:space="0" w:color="auto"/>
            </w:tcBorders>
            <w:vAlign w:val="center"/>
          </w:tcPr>
          <w:p w14:paraId="739D3BC5" w14:textId="77777777" w:rsidR="00C42C1D" w:rsidRPr="009E0D48" w:rsidRDefault="00C42C1D" w:rsidP="00963BB5">
            <w:pPr>
              <w:spacing w:after="0" w:line="256" w:lineRule="auto"/>
              <w:rPr>
                <w:rFonts w:ascii="Times New Roman" w:hAnsi="Times New Roman" w:cs="Times New Roman"/>
              </w:rPr>
            </w:pPr>
          </w:p>
        </w:tc>
        <w:tc>
          <w:tcPr>
            <w:tcW w:w="2328" w:type="dxa"/>
            <w:tcBorders>
              <w:top w:val="single" w:sz="4" w:space="0" w:color="auto"/>
              <w:left w:val="single" w:sz="4" w:space="0" w:color="auto"/>
              <w:bottom w:val="single" w:sz="4" w:space="0" w:color="auto"/>
              <w:right w:val="single" w:sz="4" w:space="0" w:color="auto"/>
            </w:tcBorders>
          </w:tcPr>
          <w:p w14:paraId="260741CD" w14:textId="411BC2B4" w:rsidR="00C42C1D" w:rsidRPr="009E0D48" w:rsidRDefault="00C42C1D" w:rsidP="00AE70E7">
            <w:pPr>
              <w:rPr>
                <w:rFonts w:ascii="Times New Roman" w:hAnsi="Times New Roman" w:cs="Times New Roman"/>
              </w:rPr>
            </w:pPr>
            <w:r w:rsidRPr="009E0D48">
              <w:rPr>
                <w:rFonts w:ascii="Times New Roman" w:hAnsi="Times New Roman" w:cs="Times New Roman"/>
              </w:rPr>
              <w:t>Vykdyti papildomas veiklas, užtikrinančias įtraukiojo ugdymo kompleksiškumą</w:t>
            </w:r>
            <w:r w:rsidR="005D3639">
              <w:rPr>
                <w:rFonts w:ascii="Times New Roman" w:hAnsi="Times New Roman" w:cs="Times New Roman"/>
              </w:rPr>
              <w:t xml:space="preserve"> ir kokybės gerinimą, įskaitant </w:t>
            </w:r>
            <w:r w:rsidRPr="009E0D48">
              <w:rPr>
                <w:rFonts w:ascii="Times New Roman" w:hAnsi="Times New Roman" w:cs="Times New Roman"/>
              </w:rPr>
              <w:t>gyvūno asistuojamą švietimą; vaiko pozityv</w:t>
            </w:r>
            <w:r w:rsidR="005D3639">
              <w:rPr>
                <w:rFonts w:ascii="Times New Roman" w:hAnsi="Times New Roman" w:cs="Times New Roman"/>
              </w:rPr>
              <w:t>aus elgesio formavimą/palaikymą;</w:t>
            </w:r>
            <w:r w:rsidRPr="009E0D48">
              <w:rPr>
                <w:rFonts w:ascii="Times New Roman" w:hAnsi="Times New Roman" w:cs="Times New Roman"/>
              </w:rPr>
              <w:t xml:space="preserve"> socialinės, pedagoginės, psichologinės pagalbos teikimą, taikant pozityvias streso įveikos strategijas ir metodus</w:t>
            </w:r>
            <w:r w:rsidR="005D3639">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14:paraId="7F7412D6" w14:textId="1B24F7B1" w:rsidR="00C42C1D" w:rsidRPr="009E0D48" w:rsidRDefault="00C42C1D" w:rsidP="00963BB5">
            <w:pPr>
              <w:spacing w:line="256" w:lineRule="auto"/>
              <w:rPr>
                <w:rFonts w:ascii="Times New Roman" w:hAnsi="Times New Roman" w:cs="Times New Roman"/>
              </w:rPr>
            </w:pPr>
            <w:r w:rsidRPr="009E0D48">
              <w:rPr>
                <w:rFonts w:ascii="Times New Roman" w:hAnsi="Times New Roman" w:cs="Times New Roman"/>
              </w:rPr>
              <w:t>Direktoriaus pavaduotojos ugdymui</w:t>
            </w:r>
          </w:p>
        </w:tc>
        <w:tc>
          <w:tcPr>
            <w:tcW w:w="2409" w:type="dxa"/>
            <w:vMerge w:val="restart"/>
            <w:tcBorders>
              <w:top w:val="single" w:sz="4" w:space="0" w:color="auto"/>
              <w:left w:val="single" w:sz="4" w:space="0" w:color="auto"/>
              <w:right w:val="single" w:sz="4" w:space="0" w:color="auto"/>
            </w:tcBorders>
          </w:tcPr>
          <w:p w14:paraId="34DFFFE5" w14:textId="216C709E" w:rsidR="00C42C1D" w:rsidRPr="009E0D48" w:rsidRDefault="00C42C1D" w:rsidP="001F16A3">
            <w:pPr>
              <w:spacing w:after="0" w:line="240" w:lineRule="auto"/>
              <w:rPr>
                <w:rFonts w:ascii="Times New Roman" w:hAnsi="Times New Roman" w:cs="Times New Roman"/>
              </w:rPr>
            </w:pPr>
            <w:r w:rsidRPr="009E0D48">
              <w:rPr>
                <w:rFonts w:ascii="Times New Roman" w:hAnsi="Times New Roman" w:cs="Times New Roman"/>
              </w:rPr>
              <w:t>Pagerės ugdymosi sąlygos visiems specialiųjų ugdymosi poreikių turintiems mokiniams, bus suformuotos galimybės išlaikyti esamą arba didinti mokinių, turinčių specialiųjų ugdymosi poreikių, ugdomų integruotai ben</w:t>
            </w:r>
            <w:r w:rsidR="005D3639">
              <w:rPr>
                <w:rFonts w:ascii="Times New Roman" w:hAnsi="Times New Roman" w:cs="Times New Roman"/>
              </w:rPr>
              <w:t>drosios paskirties klasėse, dalis</w:t>
            </w:r>
            <w:r w:rsidRPr="009E0D48">
              <w:rPr>
                <w:rFonts w:ascii="Times New Roman" w:hAnsi="Times New Roman" w:cs="Times New Roman"/>
              </w:rPr>
              <w:t xml:space="preserve">. </w:t>
            </w:r>
          </w:p>
        </w:tc>
        <w:tc>
          <w:tcPr>
            <w:tcW w:w="1560" w:type="dxa"/>
            <w:tcBorders>
              <w:top w:val="single" w:sz="4" w:space="0" w:color="auto"/>
              <w:left w:val="single" w:sz="4" w:space="0" w:color="auto"/>
              <w:bottom w:val="single" w:sz="4" w:space="0" w:color="auto"/>
              <w:right w:val="single" w:sz="4" w:space="0" w:color="auto"/>
            </w:tcBorders>
          </w:tcPr>
          <w:p w14:paraId="1068BB14" w14:textId="15030B69" w:rsidR="00C42C1D" w:rsidRPr="009E0D48" w:rsidRDefault="00C42C1D" w:rsidP="00963BB5">
            <w:pPr>
              <w:spacing w:after="0" w:line="240" w:lineRule="auto"/>
              <w:rPr>
                <w:rFonts w:ascii="Times New Roman" w:hAnsi="Times New Roman" w:cs="Times New Roman"/>
              </w:rPr>
            </w:pPr>
          </w:p>
        </w:tc>
        <w:tc>
          <w:tcPr>
            <w:tcW w:w="1984" w:type="dxa"/>
            <w:vMerge w:val="restart"/>
            <w:tcBorders>
              <w:top w:val="single" w:sz="4" w:space="0" w:color="auto"/>
              <w:left w:val="single" w:sz="4" w:space="0" w:color="auto"/>
              <w:right w:val="single" w:sz="4" w:space="0" w:color="auto"/>
            </w:tcBorders>
          </w:tcPr>
          <w:p w14:paraId="1CDD9B4D" w14:textId="734B0AC8" w:rsidR="00C42C1D" w:rsidRPr="009E0D48" w:rsidRDefault="00C42C1D" w:rsidP="00963BB5">
            <w:pPr>
              <w:spacing w:after="0" w:line="240" w:lineRule="auto"/>
              <w:rPr>
                <w:rFonts w:ascii="Times New Roman" w:hAnsi="Times New Roman" w:cs="Times New Roman"/>
              </w:rPr>
            </w:pPr>
            <w:r w:rsidRPr="009E0D48">
              <w:rPr>
                <w:rFonts w:ascii="Times New Roman" w:hAnsi="Times New Roman" w:cs="Times New Roman"/>
              </w:rPr>
              <w:t>Mokinių, turinčių  specialiųjų ugdymosi poreikių, ugdomų integruotai bendrosios paskirties klasėse</w:t>
            </w:r>
            <w:r w:rsidR="005D3639">
              <w:rPr>
                <w:rFonts w:ascii="Times New Roman" w:hAnsi="Times New Roman" w:cs="Times New Roman"/>
              </w:rPr>
              <w:t>,</w:t>
            </w:r>
            <w:r w:rsidRPr="009E0D48">
              <w:rPr>
                <w:rFonts w:ascii="Times New Roman" w:hAnsi="Times New Roman" w:cs="Times New Roman"/>
              </w:rPr>
              <w:t xml:space="preserve"> dalis (proc.)</w:t>
            </w:r>
          </w:p>
        </w:tc>
        <w:tc>
          <w:tcPr>
            <w:tcW w:w="1276" w:type="dxa"/>
            <w:vMerge w:val="restart"/>
            <w:tcBorders>
              <w:top w:val="single" w:sz="4" w:space="0" w:color="auto"/>
              <w:left w:val="single" w:sz="4" w:space="0" w:color="auto"/>
              <w:right w:val="single" w:sz="4" w:space="0" w:color="auto"/>
            </w:tcBorders>
          </w:tcPr>
          <w:p w14:paraId="7C9B92D0" w14:textId="1E724B50" w:rsidR="00C42C1D" w:rsidRPr="009E0D48" w:rsidRDefault="00C42C1D" w:rsidP="001F16A3">
            <w:pPr>
              <w:spacing w:after="0" w:line="240" w:lineRule="auto"/>
              <w:jc w:val="center"/>
              <w:rPr>
                <w:rFonts w:ascii="Times New Roman" w:hAnsi="Times New Roman" w:cs="Times New Roman"/>
              </w:rPr>
            </w:pPr>
            <w:r w:rsidRPr="009E0D48">
              <w:rPr>
                <w:rFonts w:ascii="Times New Roman" w:hAnsi="Times New Roman" w:cs="Times New Roman"/>
              </w:rPr>
              <w:t>15 proc.</w:t>
            </w:r>
          </w:p>
        </w:tc>
        <w:tc>
          <w:tcPr>
            <w:tcW w:w="1276" w:type="dxa"/>
            <w:vMerge w:val="restart"/>
            <w:tcBorders>
              <w:top w:val="single" w:sz="4" w:space="0" w:color="auto"/>
              <w:left w:val="single" w:sz="4" w:space="0" w:color="auto"/>
              <w:right w:val="single" w:sz="4" w:space="0" w:color="auto"/>
            </w:tcBorders>
          </w:tcPr>
          <w:p w14:paraId="775C3E74" w14:textId="2DB22B25" w:rsidR="00C42C1D" w:rsidRPr="009E0D48" w:rsidRDefault="00C42C1D" w:rsidP="001F16A3">
            <w:pPr>
              <w:spacing w:after="0" w:line="240" w:lineRule="auto"/>
              <w:jc w:val="center"/>
              <w:rPr>
                <w:rFonts w:ascii="Times New Roman" w:hAnsi="Times New Roman" w:cs="Times New Roman"/>
              </w:rPr>
            </w:pPr>
            <w:r w:rsidRPr="009E0D48">
              <w:rPr>
                <w:rFonts w:ascii="Times New Roman" w:hAnsi="Times New Roman" w:cs="Times New Roman"/>
              </w:rPr>
              <w:t>16 proc.</w:t>
            </w:r>
          </w:p>
        </w:tc>
        <w:tc>
          <w:tcPr>
            <w:tcW w:w="1275" w:type="dxa"/>
            <w:vMerge w:val="restart"/>
            <w:tcBorders>
              <w:top w:val="single" w:sz="4" w:space="0" w:color="auto"/>
              <w:left w:val="single" w:sz="4" w:space="0" w:color="auto"/>
              <w:right w:val="single" w:sz="4" w:space="0" w:color="auto"/>
            </w:tcBorders>
          </w:tcPr>
          <w:p w14:paraId="28D4E2F3" w14:textId="36806C02" w:rsidR="00C42C1D" w:rsidRPr="009E0D48" w:rsidRDefault="00C42C1D" w:rsidP="001F16A3">
            <w:pPr>
              <w:spacing w:after="0" w:line="240" w:lineRule="auto"/>
              <w:jc w:val="center"/>
              <w:rPr>
                <w:rFonts w:ascii="Times New Roman" w:hAnsi="Times New Roman" w:cs="Times New Roman"/>
              </w:rPr>
            </w:pPr>
            <w:r w:rsidRPr="009E0D48">
              <w:rPr>
                <w:rFonts w:ascii="Times New Roman" w:hAnsi="Times New Roman" w:cs="Times New Roman"/>
              </w:rPr>
              <w:t>17 proc.</w:t>
            </w:r>
          </w:p>
        </w:tc>
      </w:tr>
      <w:tr w:rsidR="00C42C1D" w:rsidRPr="009E0D48" w14:paraId="2697954C" w14:textId="77777777" w:rsidTr="005D3639">
        <w:trPr>
          <w:trHeight w:val="2258"/>
        </w:trPr>
        <w:tc>
          <w:tcPr>
            <w:tcW w:w="1778" w:type="dxa"/>
            <w:vMerge/>
            <w:tcBorders>
              <w:left w:val="single" w:sz="4" w:space="0" w:color="auto"/>
              <w:right w:val="single" w:sz="4" w:space="0" w:color="auto"/>
            </w:tcBorders>
            <w:vAlign w:val="center"/>
          </w:tcPr>
          <w:p w14:paraId="38786902" w14:textId="77777777" w:rsidR="00C42C1D" w:rsidRPr="009E0D48" w:rsidRDefault="00C42C1D" w:rsidP="00963BB5">
            <w:pPr>
              <w:spacing w:after="0" w:line="256" w:lineRule="auto"/>
              <w:rPr>
                <w:rFonts w:ascii="Times New Roman" w:hAnsi="Times New Roman" w:cs="Times New Roman"/>
              </w:rPr>
            </w:pPr>
          </w:p>
        </w:tc>
        <w:tc>
          <w:tcPr>
            <w:tcW w:w="2328" w:type="dxa"/>
            <w:tcBorders>
              <w:top w:val="single" w:sz="4" w:space="0" w:color="auto"/>
              <w:left w:val="single" w:sz="4" w:space="0" w:color="auto"/>
              <w:right w:val="single" w:sz="4" w:space="0" w:color="auto"/>
            </w:tcBorders>
          </w:tcPr>
          <w:p w14:paraId="7E614C76" w14:textId="6F4A7CE3" w:rsidR="00C42C1D" w:rsidRPr="009E0D48" w:rsidRDefault="00C42C1D" w:rsidP="00AE70E7">
            <w:pPr>
              <w:rPr>
                <w:rFonts w:ascii="Times New Roman" w:hAnsi="Times New Roman" w:cs="Times New Roman"/>
              </w:rPr>
            </w:pPr>
            <w:r w:rsidRPr="009E0D48">
              <w:rPr>
                <w:rFonts w:ascii="Times New Roman" w:hAnsi="Times New Roman" w:cs="Times New Roman"/>
              </w:rPr>
              <w:t>Patalpų pritaikymas sensorinei bei socialinei integracijai raidos ir/ar mokymosi sutrikimų turintiems vaikams</w:t>
            </w:r>
          </w:p>
        </w:tc>
        <w:tc>
          <w:tcPr>
            <w:tcW w:w="1418" w:type="dxa"/>
            <w:tcBorders>
              <w:top w:val="single" w:sz="4" w:space="0" w:color="auto"/>
              <w:left w:val="single" w:sz="4" w:space="0" w:color="auto"/>
              <w:right w:val="single" w:sz="4" w:space="0" w:color="auto"/>
            </w:tcBorders>
          </w:tcPr>
          <w:p w14:paraId="75BF49CB" w14:textId="7D9E3C45" w:rsidR="00C42C1D" w:rsidRPr="009E0D48" w:rsidRDefault="00C42C1D" w:rsidP="00963BB5">
            <w:pPr>
              <w:spacing w:line="256" w:lineRule="auto"/>
              <w:rPr>
                <w:rFonts w:ascii="Times New Roman" w:hAnsi="Times New Roman" w:cs="Times New Roman"/>
              </w:rPr>
            </w:pPr>
            <w:r w:rsidRPr="009E0D48">
              <w:rPr>
                <w:rFonts w:ascii="Times New Roman" w:hAnsi="Times New Roman" w:cs="Times New Roman"/>
              </w:rPr>
              <w:t>Direktoriaus pavaduotoja ūkio reikalams</w:t>
            </w:r>
          </w:p>
        </w:tc>
        <w:tc>
          <w:tcPr>
            <w:tcW w:w="2409" w:type="dxa"/>
            <w:vMerge/>
            <w:tcBorders>
              <w:left w:val="single" w:sz="4" w:space="0" w:color="auto"/>
              <w:right w:val="single" w:sz="4" w:space="0" w:color="auto"/>
            </w:tcBorders>
          </w:tcPr>
          <w:p w14:paraId="467EE58F" w14:textId="77777777" w:rsidR="00C42C1D" w:rsidRPr="009E0D48" w:rsidRDefault="00C42C1D" w:rsidP="001F16A3">
            <w:pPr>
              <w:spacing w:after="0" w:line="240" w:lineRule="auto"/>
              <w:rPr>
                <w:rFonts w:ascii="Times New Roman" w:hAnsi="Times New Roman" w:cs="Times New Roman"/>
              </w:rPr>
            </w:pPr>
          </w:p>
        </w:tc>
        <w:tc>
          <w:tcPr>
            <w:tcW w:w="1560" w:type="dxa"/>
            <w:tcBorders>
              <w:top w:val="single" w:sz="4" w:space="0" w:color="auto"/>
              <w:left w:val="single" w:sz="4" w:space="0" w:color="auto"/>
              <w:right w:val="single" w:sz="4" w:space="0" w:color="auto"/>
            </w:tcBorders>
          </w:tcPr>
          <w:p w14:paraId="737FE935" w14:textId="0DF5E2D0" w:rsidR="00C42C1D" w:rsidRPr="009E0D48" w:rsidRDefault="00C42C1D" w:rsidP="004958D6">
            <w:pPr>
              <w:rPr>
                <w:rFonts w:ascii="Times New Roman" w:hAnsi="Times New Roman" w:cs="Times New Roman"/>
              </w:rPr>
            </w:pPr>
            <w:r w:rsidRPr="009E0D48">
              <w:rPr>
                <w:rFonts w:ascii="Times New Roman" w:hAnsi="Times New Roman" w:cs="Times New Roman"/>
              </w:rPr>
              <w:t xml:space="preserve">Patalpų pritaikymas/įrengimas - 10000€; </w:t>
            </w:r>
          </w:p>
          <w:p w14:paraId="2E9F51A8" w14:textId="3E94F4CB" w:rsidR="00C42C1D" w:rsidRPr="009E0D48" w:rsidRDefault="00C42C1D" w:rsidP="004958D6">
            <w:pPr>
              <w:rPr>
                <w:rFonts w:ascii="Times New Roman" w:hAnsi="Times New Roman" w:cs="Times New Roman"/>
              </w:rPr>
            </w:pPr>
            <w:r w:rsidRPr="009E0D48">
              <w:rPr>
                <w:rFonts w:ascii="Times New Roman" w:hAnsi="Times New Roman" w:cs="Times New Roman"/>
              </w:rPr>
              <w:t>multisensorinė įranga - 60000€;</w:t>
            </w:r>
          </w:p>
          <w:p w14:paraId="0D397FAF" w14:textId="63909E0A" w:rsidR="00C42C1D" w:rsidRPr="009E0D48" w:rsidRDefault="00C42C1D" w:rsidP="00963BB5">
            <w:pPr>
              <w:spacing w:after="0" w:line="240" w:lineRule="auto"/>
              <w:rPr>
                <w:rFonts w:ascii="Times New Roman" w:hAnsi="Times New Roman" w:cs="Times New Roman"/>
              </w:rPr>
            </w:pPr>
            <w:r w:rsidRPr="009E0D48">
              <w:rPr>
                <w:rFonts w:ascii="Times New Roman" w:hAnsi="Times New Roman" w:cs="Times New Roman"/>
              </w:rPr>
              <w:t>TŪM programos lėšos.</w:t>
            </w:r>
          </w:p>
        </w:tc>
        <w:tc>
          <w:tcPr>
            <w:tcW w:w="1984" w:type="dxa"/>
            <w:vMerge/>
            <w:tcBorders>
              <w:left w:val="single" w:sz="4" w:space="0" w:color="auto"/>
              <w:right w:val="single" w:sz="4" w:space="0" w:color="auto"/>
            </w:tcBorders>
          </w:tcPr>
          <w:p w14:paraId="71E42327" w14:textId="77777777" w:rsidR="00C42C1D" w:rsidRPr="009E0D48" w:rsidRDefault="00C42C1D" w:rsidP="00963BB5">
            <w:pPr>
              <w:spacing w:after="0" w:line="240" w:lineRule="auto"/>
              <w:rPr>
                <w:rFonts w:ascii="Times New Roman" w:hAnsi="Times New Roman" w:cs="Times New Roman"/>
              </w:rPr>
            </w:pPr>
          </w:p>
        </w:tc>
        <w:tc>
          <w:tcPr>
            <w:tcW w:w="1276" w:type="dxa"/>
            <w:vMerge/>
            <w:tcBorders>
              <w:left w:val="single" w:sz="4" w:space="0" w:color="auto"/>
              <w:right w:val="single" w:sz="4" w:space="0" w:color="auto"/>
            </w:tcBorders>
          </w:tcPr>
          <w:p w14:paraId="5825936A" w14:textId="77777777" w:rsidR="00C42C1D" w:rsidRPr="009E0D48" w:rsidRDefault="00C42C1D" w:rsidP="001F16A3">
            <w:pPr>
              <w:spacing w:after="0" w:line="240" w:lineRule="auto"/>
              <w:jc w:val="center"/>
              <w:rPr>
                <w:rFonts w:ascii="Times New Roman" w:hAnsi="Times New Roman" w:cs="Times New Roman"/>
              </w:rPr>
            </w:pPr>
          </w:p>
        </w:tc>
        <w:tc>
          <w:tcPr>
            <w:tcW w:w="1276" w:type="dxa"/>
            <w:vMerge/>
            <w:tcBorders>
              <w:left w:val="single" w:sz="4" w:space="0" w:color="auto"/>
              <w:right w:val="single" w:sz="4" w:space="0" w:color="auto"/>
            </w:tcBorders>
          </w:tcPr>
          <w:p w14:paraId="34953A47" w14:textId="77777777" w:rsidR="00C42C1D" w:rsidRPr="009E0D48" w:rsidRDefault="00C42C1D" w:rsidP="001F16A3">
            <w:pPr>
              <w:spacing w:after="0" w:line="240" w:lineRule="auto"/>
              <w:jc w:val="center"/>
              <w:rPr>
                <w:rFonts w:ascii="Times New Roman" w:hAnsi="Times New Roman" w:cs="Times New Roman"/>
              </w:rPr>
            </w:pPr>
          </w:p>
        </w:tc>
        <w:tc>
          <w:tcPr>
            <w:tcW w:w="1275" w:type="dxa"/>
            <w:vMerge/>
            <w:tcBorders>
              <w:left w:val="single" w:sz="4" w:space="0" w:color="auto"/>
              <w:right w:val="single" w:sz="4" w:space="0" w:color="auto"/>
            </w:tcBorders>
          </w:tcPr>
          <w:p w14:paraId="5BE9776E" w14:textId="77777777" w:rsidR="00C42C1D" w:rsidRPr="009E0D48" w:rsidRDefault="00C42C1D" w:rsidP="001F16A3">
            <w:pPr>
              <w:spacing w:after="0" w:line="240" w:lineRule="auto"/>
              <w:jc w:val="center"/>
              <w:rPr>
                <w:rFonts w:ascii="Times New Roman" w:hAnsi="Times New Roman" w:cs="Times New Roman"/>
              </w:rPr>
            </w:pPr>
          </w:p>
        </w:tc>
      </w:tr>
    </w:tbl>
    <w:p w14:paraId="3064E7C2" w14:textId="62499020" w:rsidR="001F16A3" w:rsidRPr="00963BB5" w:rsidRDefault="001F16A3" w:rsidP="00963BB5">
      <w:pPr>
        <w:spacing w:line="256" w:lineRule="auto"/>
      </w:pPr>
    </w:p>
    <w:tbl>
      <w:tblPr>
        <w:tblW w:w="15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843"/>
        <w:gridCol w:w="1418"/>
        <w:gridCol w:w="2721"/>
        <w:gridCol w:w="1559"/>
        <w:gridCol w:w="1560"/>
        <w:gridCol w:w="1417"/>
        <w:gridCol w:w="1276"/>
        <w:gridCol w:w="1341"/>
        <w:gridCol w:w="11"/>
      </w:tblGrid>
      <w:tr w:rsidR="00582B6E" w:rsidRPr="009E0D48" w14:paraId="24980F32" w14:textId="77777777" w:rsidTr="00373367">
        <w:tc>
          <w:tcPr>
            <w:tcW w:w="15239" w:type="dxa"/>
            <w:gridSpan w:val="10"/>
            <w:shd w:val="clear" w:color="auto" w:fill="auto"/>
          </w:tcPr>
          <w:p w14:paraId="1EF127FE" w14:textId="37694C42" w:rsidR="00582B6E" w:rsidRPr="009E0D48" w:rsidRDefault="00582B6E" w:rsidP="0045599C">
            <w:pPr>
              <w:rPr>
                <w:rFonts w:ascii="Times New Roman" w:hAnsi="Times New Roman" w:cs="Times New Roman"/>
              </w:rPr>
            </w:pPr>
            <w:r w:rsidRPr="009E0D48">
              <w:rPr>
                <w:rFonts w:ascii="Times New Roman" w:hAnsi="Times New Roman" w:cs="Times New Roman"/>
                <w:b/>
              </w:rPr>
              <w:t>3 TIKSLAS –</w:t>
            </w:r>
            <w:r w:rsidR="001F1895" w:rsidRPr="009E0D48">
              <w:rPr>
                <w:rFonts w:ascii="Times New Roman" w:hAnsi="Times New Roman" w:cs="Times New Roman"/>
                <w:b/>
              </w:rPr>
              <w:t xml:space="preserve"> </w:t>
            </w:r>
            <w:r w:rsidR="0045599C" w:rsidRPr="009E0D48">
              <w:rPr>
                <w:rFonts w:ascii="Times New Roman" w:hAnsi="Times New Roman" w:cs="Times New Roman"/>
                <w:b/>
                <w:i/>
              </w:rPr>
              <w:t xml:space="preserve">Kurti modernią, dinamišką, atvirą bendruomenei ir išskirtinai funkcionalią </w:t>
            </w:r>
            <w:r w:rsidR="00192B8B" w:rsidRPr="009E0D48">
              <w:rPr>
                <w:rFonts w:ascii="Times New Roman" w:hAnsi="Times New Roman" w:cs="Times New Roman"/>
                <w:b/>
                <w:i/>
              </w:rPr>
              <w:t>mokymosi aplinką, kurioje mokyma</w:t>
            </w:r>
            <w:r w:rsidR="0045599C" w:rsidRPr="009E0D48">
              <w:rPr>
                <w:rFonts w:ascii="Times New Roman" w:hAnsi="Times New Roman" w:cs="Times New Roman"/>
                <w:b/>
                <w:i/>
              </w:rPr>
              <w:t>sis būtų grįstas tyrinėjimu.</w:t>
            </w:r>
          </w:p>
        </w:tc>
      </w:tr>
      <w:tr w:rsidR="00887A68" w:rsidRPr="009E0D48" w14:paraId="0A422ACC" w14:textId="77777777" w:rsidTr="0093287C">
        <w:tc>
          <w:tcPr>
            <w:tcW w:w="2093" w:type="dxa"/>
            <w:vMerge w:val="restart"/>
            <w:shd w:val="clear" w:color="auto" w:fill="auto"/>
          </w:tcPr>
          <w:p w14:paraId="7D1A4205" w14:textId="77777777" w:rsidR="00887A68" w:rsidRPr="009E0D48" w:rsidRDefault="00887A68" w:rsidP="00590E52">
            <w:pPr>
              <w:spacing w:after="0" w:line="240" w:lineRule="auto"/>
              <w:rPr>
                <w:rFonts w:ascii="Times New Roman" w:hAnsi="Times New Roman" w:cs="Times New Roman"/>
                <w:b/>
              </w:rPr>
            </w:pPr>
            <w:r w:rsidRPr="009E0D48">
              <w:rPr>
                <w:rFonts w:ascii="Times New Roman" w:hAnsi="Times New Roman" w:cs="Times New Roman"/>
                <w:b/>
              </w:rPr>
              <w:t>Uždaviniai</w:t>
            </w:r>
          </w:p>
        </w:tc>
        <w:tc>
          <w:tcPr>
            <w:tcW w:w="1843" w:type="dxa"/>
            <w:vMerge w:val="restart"/>
            <w:shd w:val="clear" w:color="auto" w:fill="auto"/>
          </w:tcPr>
          <w:p w14:paraId="7363B37F" w14:textId="77777777" w:rsidR="00887A68" w:rsidRPr="009E0D48" w:rsidRDefault="00887A68" w:rsidP="00590E52">
            <w:pPr>
              <w:spacing w:after="0" w:line="240" w:lineRule="auto"/>
              <w:rPr>
                <w:rFonts w:ascii="Times New Roman" w:hAnsi="Times New Roman" w:cs="Times New Roman"/>
                <w:b/>
              </w:rPr>
            </w:pPr>
            <w:r w:rsidRPr="009E0D48">
              <w:rPr>
                <w:rFonts w:ascii="Times New Roman" w:hAnsi="Times New Roman" w:cs="Times New Roman"/>
                <w:b/>
              </w:rPr>
              <w:t>Priemonės pavadinimas</w:t>
            </w:r>
          </w:p>
        </w:tc>
        <w:tc>
          <w:tcPr>
            <w:tcW w:w="1418" w:type="dxa"/>
            <w:vMerge w:val="restart"/>
            <w:shd w:val="clear" w:color="auto" w:fill="auto"/>
          </w:tcPr>
          <w:p w14:paraId="52EA0EBD" w14:textId="77777777" w:rsidR="00887A68" w:rsidRPr="009E0D48" w:rsidRDefault="00887A68" w:rsidP="00590E52">
            <w:pPr>
              <w:spacing w:after="0" w:line="240" w:lineRule="auto"/>
              <w:rPr>
                <w:rFonts w:ascii="Times New Roman" w:hAnsi="Times New Roman" w:cs="Times New Roman"/>
                <w:b/>
              </w:rPr>
            </w:pPr>
            <w:r w:rsidRPr="009E0D48">
              <w:rPr>
                <w:rFonts w:ascii="Times New Roman" w:hAnsi="Times New Roman" w:cs="Times New Roman"/>
                <w:b/>
              </w:rPr>
              <w:t>Vykdytojai</w:t>
            </w:r>
          </w:p>
        </w:tc>
        <w:tc>
          <w:tcPr>
            <w:tcW w:w="2721" w:type="dxa"/>
            <w:vMerge w:val="restart"/>
            <w:shd w:val="clear" w:color="auto" w:fill="auto"/>
          </w:tcPr>
          <w:p w14:paraId="78444F62" w14:textId="77777777" w:rsidR="00887A68" w:rsidRPr="009E0D48" w:rsidRDefault="00887A68" w:rsidP="00590E52">
            <w:pPr>
              <w:spacing w:after="0" w:line="240" w:lineRule="auto"/>
              <w:rPr>
                <w:rFonts w:ascii="Times New Roman" w:hAnsi="Times New Roman" w:cs="Times New Roman"/>
                <w:b/>
              </w:rPr>
            </w:pPr>
            <w:r w:rsidRPr="009E0D48">
              <w:rPr>
                <w:rFonts w:ascii="Times New Roman" w:hAnsi="Times New Roman" w:cs="Times New Roman"/>
                <w:b/>
              </w:rPr>
              <w:t>Planuojami rezultatai ir jų laikas</w:t>
            </w:r>
          </w:p>
        </w:tc>
        <w:tc>
          <w:tcPr>
            <w:tcW w:w="1559" w:type="dxa"/>
            <w:vMerge w:val="restart"/>
            <w:shd w:val="clear" w:color="auto" w:fill="auto"/>
          </w:tcPr>
          <w:p w14:paraId="6FA663ED" w14:textId="77777777" w:rsidR="00887A68" w:rsidRPr="009E0D48" w:rsidRDefault="00887A68" w:rsidP="00590E52">
            <w:pPr>
              <w:spacing w:after="0" w:line="240" w:lineRule="auto"/>
              <w:rPr>
                <w:rFonts w:ascii="Times New Roman" w:hAnsi="Times New Roman" w:cs="Times New Roman"/>
                <w:b/>
              </w:rPr>
            </w:pPr>
            <w:r w:rsidRPr="009E0D48">
              <w:rPr>
                <w:rFonts w:ascii="Times New Roman" w:hAnsi="Times New Roman" w:cs="Times New Roman"/>
                <w:b/>
              </w:rPr>
              <w:t>Lėšų poreikis ir numatomi finansiniai šaltiniai</w:t>
            </w:r>
          </w:p>
        </w:tc>
        <w:tc>
          <w:tcPr>
            <w:tcW w:w="5605" w:type="dxa"/>
            <w:gridSpan w:val="5"/>
            <w:shd w:val="clear" w:color="auto" w:fill="auto"/>
          </w:tcPr>
          <w:p w14:paraId="5D5468B7" w14:textId="77777777" w:rsidR="00887A68" w:rsidRPr="009E0D48" w:rsidRDefault="00887A68" w:rsidP="00590E52">
            <w:pPr>
              <w:spacing w:after="0" w:line="240" w:lineRule="auto"/>
              <w:rPr>
                <w:rFonts w:ascii="Times New Roman" w:hAnsi="Times New Roman" w:cs="Times New Roman"/>
                <w:b/>
              </w:rPr>
            </w:pPr>
            <w:r w:rsidRPr="009E0D48">
              <w:rPr>
                <w:rFonts w:ascii="Times New Roman" w:hAnsi="Times New Roman" w:cs="Times New Roman"/>
                <w:b/>
              </w:rPr>
              <w:t>Rezultato vertinimo kriterijus</w:t>
            </w:r>
          </w:p>
        </w:tc>
      </w:tr>
      <w:tr w:rsidR="00887A68" w:rsidRPr="009E0D48" w14:paraId="143B1ECE" w14:textId="77777777" w:rsidTr="0093287C">
        <w:trPr>
          <w:gridAfter w:val="1"/>
          <w:wAfter w:w="11" w:type="dxa"/>
        </w:trPr>
        <w:tc>
          <w:tcPr>
            <w:tcW w:w="2093" w:type="dxa"/>
            <w:vMerge/>
            <w:shd w:val="clear" w:color="auto" w:fill="auto"/>
          </w:tcPr>
          <w:p w14:paraId="27708052" w14:textId="77777777" w:rsidR="00887A68" w:rsidRPr="009E0D48" w:rsidRDefault="00887A68" w:rsidP="00590E52">
            <w:pPr>
              <w:spacing w:after="0" w:line="240" w:lineRule="auto"/>
              <w:rPr>
                <w:rFonts w:ascii="Times New Roman" w:hAnsi="Times New Roman" w:cs="Times New Roman"/>
                <w:b/>
              </w:rPr>
            </w:pPr>
          </w:p>
        </w:tc>
        <w:tc>
          <w:tcPr>
            <w:tcW w:w="1843" w:type="dxa"/>
            <w:vMerge/>
            <w:shd w:val="clear" w:color="auto" w:fill="auto"/>
          </w:tcPr>
          <w:p w14:paraId="21F783B6" w14:textId="77777777" w:rsidR="00887A68" w:rsidRPr="009E0D48" w:rsidRDefault="00887A68" w:rsidP="00590E52">
            <w:pPr>
              <w:spacing w:after="0" w:line="240" w:lineRule="auto"/>
              <w:rPr>
                <w:rFonts w:ascii="Times New Roman" w:hAnsi="Times New Roman" w:cs="Times New Roman"/>
                <w:b/>
              </w:rPr>
            </w:pPr>
          </w:p>
        </w:tc>
        <w:tc>
          <w:tcPr>
            <w:tcW w:w="1418" w:type="dxa"/>
            <w:vMerge/>
            <w:shd w:val="clear" w:color="auto" w:fill="auto"/>
          </w:tcPr>
          <w:p w14:paraId="2F84A041" w14:textId="77777777" w:rsidR="00887A68" w:rsidRPr="009E0D48" w:rsidRDefault="00887A68" w:rsidP="00590E52">
            <w:pPr>
              <w:spacing w:after="0" w:line="240" w:lineRule="auto"/>
              <w:rPr>
                <w:rFonts w:ascii="Times New Roman" w:hAnsi="Times New Roman" w:cs="Times New Roman"/>
                <w:b/>
              </w:rPr>
            </w:pPr>
          </w:p>
        </w:tc>
        <w:tc>
          <w:tcPr>
            <w:tcW w:w="2721" w:type="dxa"/>
            <w:vMerge/>
            <w:shd w:val="clear" w:color="auto" w:fill="auto"/>
          </w:tcPr>
          <w:p w14:paraId="0E04ADDD" w14:textId="77777777" w:rsidR="00887A68" w:rsidRPr="009E0D48" w:rsidRDefault="00887A68" w:rsidP="00590E52">
            <w:pPr>
              <w:spacing w:after="0" w:line="240" w:lineRule="auto"/>
              <w:rPr>
                <w:rFonts w:ascii="Times New Roman" w:hAnsi="Times New Roman" w:cs="Times New Roman"/>
                <w:b/>
              </w:rPr>
            </w:pPr>
          </w:p>
        </w:tc>
        <w:tc>
          <w:tcPr>
            <w:tcW w:w="1559" w:type="dxa"/>
            <w:vMerge/>
            <w:shd w:val="clear" w:color="auto" w:fill="auto"/>
          </w:tcPr>
          <w:p w14:paraId="648EBF5D" w14:textId="77777777" w:rsidR="00887A68" w:rsidRPr="009E0D48" w:rsidRDefault="00887A68" w:rsidP="00590E52">
            <w:pPr>
              <w:spacing w:after="0" w:line="240" w:lineRule="auto"/>
              <w:rPr>
                <w:rFonts w:ascii="Times New Roman" w:hAnsi="Times New Roman" w:cs="Times New Roman"/>
                <w:b/>
              </w:rPr>
            </w:pPr>
          </w:p>
        </w:tc>
        <w:tc>
          <w:tcPr>
            <w:tcW w:w="1560" w:type="dxa"/>
            <w:shd w:val="clear" w:color="auto" w:fill="auto"/>
          </w:tcPr>
          <w:p w14:paraId="535048F2" w14:textId="77777777" w:rsidR="00887A68" w:rsidRPr="009E0D48" w:rsidRDefault="00887A68" w:rsidP="00590E52">
            <w:pPr>
              <w:spacing w:after="0" w:line="240" w:lineRule="auto"/>
              <w:rPr>
                <w:rFonts w:ascii="Times New Roman" w:hAnsi="Times New Roman" w:cs="Times New Roman"/>
                <w:b/>
              </w:rPr>
            </w:pPr>
            <w:r w:rsidRPr="009E0D48">
              <w:rPr>
                <w:rFonts w:ascii="Times New Roman" w:hAnsi="Times New Roman" w:cs="Times New Roman"/>
                <w:b/>
              </w:rPr>
              <w:t>Pavadinimas, mato vnt.</w:t>
            </w:r>
          </w:p>
        </w:tc>
        <w:tc>
          <w:tcPr>
            <w:tcW w:w="1417" w:type="dxa"/>
            <w:shd w:val="clear" w:color="auto" w:fill="auto"/>
          </w:tcPr>
          <w:p w14:paraId="4A0B56E9" w14:textId="32D9F83A" w:rsidR="00887A68" w:rsidRPr="009E0D48" w:rsidRDefault="007D4FE6" w:rsidP="007D4FE6">
            <w:pPr>
              <w:pStyle w:val="ListParagraph"/>
              <w:numPr>
                <w:ilvl w:val="0"/>
                <w:numId w:val="23"/>
              </w:numPr>
              <w:spacing w:after="0" w:line="240" w:lineRule="auto"/>
              <w:rPr>
                <w:rFonts w:ascii="Times New Roman" w:hAnsi="Times New Roman" w:cs="Times New Roman"/>
                <w:b/>
              </w:rPr>
            </w:pPr>
            <w:r w:rsidRPr="009E0D48">
              <w:rPr>
                <w:rFonts w:ascii="Times New Roman" w:hAnsi="Times New Roman" w:cs="Times New Roman"/>
                <w:b/>
              </w:rPr>
              <w:t>m</w:t>
            </w:r>
          </w:p>
        </w:tc>
        <w:tc>
          <w:tcPr>
            <w:tcW w:w="1276" w:type="dxa"/>
            <w:shd w:val="clear" w:color="auto" w:fill="auto"/>
          </w:tcPr>
          <w:p w14:paraId="3012112C" w14:textId="6D951F8B" w:rsidR="00887A68" w:rsidRPr="009E0D48" w:rsidRDefault="00373367" w:rsidP="00373367">
            <w:pPr>
              <w:spacing w:after="0" w:line="240" w:lineRule="auto"/>
              <w:jc w:val="both"/>
              <w:rPr>
                <w:rFonts w:ascii="Times New Roman" w:hAnsi="Times New Roman" w:cs="Times New Roman"/>
                <w:b/>
              </w:rPr>
            </w:pPr>
            <w:r w:rsidRPr="009E0D48">
              <w:rPr>
                <w:rFonts w:ascii="Times New Roman" w:hAnsi="Times New Roman" w:cs="Times New Roman"/>
                <w:b/>
              </w:rPr>
              <w:t xml:space="preserve">2023 </w:t>
            </w:r>
            <w:r w:rsidR="00887A68" w:rsidRPr="009E0D48">
              <w:rPr>
                <w:rFonts w:ascii="Times New Roman" w:hAnsi="Times New Roman" w:cs="Times New Roman"/>
                <w:b/>
              </w:rPr>
              <w:t>m</w:t>
            </w:r>
          </w:p>
        </w:tc>
        <w:tc>
          <w:tcPr>
            <w:tcW w:w="1341" w:type="dxa"/>
            <w:shd w:val="clear" w:color="auto" w:fill="auto"/>
          </w:tcPr>
          <w:p w14:paraId="4029875F" w14:textId="1E1DEA50" w:rsidR="00373367" w:rsidRPr="009E0D48" w:rsidRDefault="00373367" w:rsidP="00373367">
            <w:pPr>
              <w:spacing w:after="0" w:line="240" w:lineRule="auto"/>
              <w:ind w:left="360"/>
              <w:jc w:val="center"/>
              <w:rPr>
                <w:rFonts w:ascii="Times New Roman" w:hAnsi="Times New Roman" w:cs="Times New Roman"/>
                <w:b/>
              </w:rPr>
            </w:pPr>
          </w:p>
          <w:p w14:paraId="7CB2C4BE" w14:textId="5B19E4A5" w:rsidR="00887A68" w:rsidRPr="009E0D48" w:rsidRDefault="00373367" w:rsidP="00373367">
            <w:pPr>
              <w:rPr>
                <w:rFonts w:ascii="Times New Roman" w:hAnsi="Times New Roman" w:cs="Times New Roman"/>
                <w:b/>
              </w:rPr>
            </w:pPr>
            <w:r w:rsidRPr="009E0D48">
              <w:rPr>
                <w:rFonts w:ascii="Times New Roman" w:hAnsi="Times New Roman" w:cs="Times New Roman"/>
                <w:b/>
              </w:rPr>
              <w:t>2024 m.</w:t>
            </w:r>
          </w:p>
        </w:tc>
      </w:tr>
      <w:tr w:rsidR="009E0D48" w:rsidRPr="009E0D48" w14:paraId="3B76E4BF" w14:textId="77777777" w:rsidTr="0093287C">
        <w:trPr>
          <w:gridAfter w:val="1"/>
          <w:wAfter w:w="11" w:type="dxa"/>
          <w:trHeight w:val="2024"/>
        </w:trPr>
        <w:tc>
          <w:tcPr>
            <w:tcW w:w="2093" w:type="dxa"/>
            <w:vMerge w:val="restart"/>
            <w:shd w:val="clear" w:color="auto" w:fill="auto"/>
          </w:tcPr>
          <w:p w14:paraId="3B198FC4" w14:textId="1EB9478C" w:rsidR="009E0D48" w:rsidRPr="009E0D48" w:rsidRDefault="009E0D48" w:rsidP="00373367">
            <w:pPr>
              <w:pStyle w:val="ListParagraph"/>
              <w:numPr>
                <w:ilvl w:val="0"/>
                <w:numId w:val="21"/>
              </w:numPr>
              <w:spacing w:after="0" w:line="240" w:lineRule="auto"/>
              <w:rPr>
                <w:rFonts w:ascii="Times New Roman" w:hAnsi="Times New Roman" w:cs="Times New Roman"/>
              </w:rPr>
            </w:pPr>
            <w:r w:rsidRPr="009E0D48">
              <w:rPr>
                <w:rFonts w:ascii="Times New Roman" w:hAnsi="Times New Roman" w:cs="Times New Roman"/>
              </w:rPr>
              <w:t>Sudaryti sąlygas tyrimais, projektinėmis veiklomis ir realių problemų sprendimais pagrįstam mokymui(si).</w:t>
            </w:r>
          </w:p>
        </w:tc>
        <w:tc>
          <w:tcPr>
            <w:tcW w:w="1843" w:type="dxa"/>
            <w:shd w:val="clear" w:color="auto" w:fill="auto"/>
          </w:tcPr>
          <w:p w14:paraId="5EAD1E41" w14:textId="593EFECC" w:rsidR="009E0D48" w:rsidRPr="009E0D48" w:rsidRDefault="009E0D48" w:rsidP="00373367">
            <w:pPr>
              <w:spacing w:after="0" w:line="240" w:lineRule="auto"/>
              <w:rPr>
                <w:rFonts w:ascii="Times New Roman" w:hAnsi="Times New Roman" w:cs="Times New Roman"/>
              </w:rPr>
            </w:pPr>
            <w:r w:rsidRPr="009E0D48">
              <w:rPr>
                <w:rFonts w:ascii="Times New Roman" w:hAnsi="Times New Roman" w:cs="Times New Roman"/>
              </w:rPr>
              <w:t>Gamtos mokslų laborato</w:t>
            </w:r>
            <w:r w:rsidR="00CF45D6">
              <w:rPr>
                <w:rFonts w:ascii="Times New Roman" w:hAnsi="Times New Roman" w:cs="Times New Roman"/>
              </w:rPr>
              <w:t>r</w:t>
            </w:r>
            <w:r w:rsidRPr="009E0D48">
              <w:rPr>
                <w:rFonts w:ascii="Times New Roman" w:hAnsi="Times New Roman" w:cs="Times New Roman"/>
              </w:rPr>
              <w:t>ijai turimų patalpų modernizavimas (81,56 m² patalpa) ir įrengimas, baldų ir mokymo priemonių įsigijimas.</w:t>
            </w:r>
          </w:p>
        </w:tc>
        <w:tc>
          <w:tcPr>
            <w:tcW w:w="1418" w:type="dxa"/>
            <w:shd w:val="clear" w:color="auto" w:fill="auto"/>
          </w:tcPr>
          <w:p w14:paraId="326E8B77" w14:textId="2C005B44" w:rsidR="009E0D48" w:rsidRPr="009E0D48" w:rsidRDefault="009E0D48" w:rsidP="001E5E3E">
            <w:pPr>
              <w:spacing w:after="0" w:line="240" w:lineRule="auto"/>
              <w:rPr>
                <w:rFonts w:ascii="Times New Roman" w:hAnsi="Times New Roman" w:cs="Times New Roman"/>
              </w:rPr>
            </w:pPr>
            <w:r w:rsidRPr="009E0D48">
              <w:rPr>
                <w:rFonts w:ascii="Times New Roman" w:hAnsi="Times New Roman" w:cs="Times New Roman"/>
              </w:rPr>
              <w:t xml:space="preserve">Direktoriaus pavaduotojos </w:t>
            </w:r>
          </w:p>
        </w:tc>
        <w:tc>
          <w:tcPr>
            <w:tcW w:w="2721" w:type="dxa"/>
            <w:vMerge w:val="restart"/>
            <w:shd w:val="clear" w:color="auto" w:fill="auto"/>
          </w:tcPr>
          <w:p w14:paraId="55E924A1" w14:textId="4A20B728" w:rsidR="009E0D48" w:rsidRPr="009E0D48" w:rsidRDefault="009E0D48" w:rsidP="001E5E3E">
            <w:pPr>
              <w:spacing w:after="0" w:line="240" w:lineRule="auto"/>
              <w:rPr>
                <w:rFonts w:ascii="Times New Roman" w:hAnsi="Times New Roman" w:cs="Times New Roman"/>
              </w:rPr>
            </w:pPr>
            <w:r w:rsidRPr="009E0D48">
              <w:rPr>
                <w:rFonts w:ascii="Times New Roman" w:hAnsi="Times New Roman" w:cs="Times New Roman"/>
              </w:rPr>
              <w:t xml:space="preserve">  Praplėstas tyrimais, projektinėmis veiklomis ir realių problemų sprendimais pagrįstas mokymas(is), pagerinti pedagogų didaktiniai gebėjimai. Pedagogai gebės taikyti inovatyvius mokymo metodus ir integruoti STEAM programų </w:t>
            </w:r>
            <w:r w:rsidRPr="009E0D48">
              <w:rPr>
                <w:rFonts w:ascii="Times New Roman" w:hAnsi="Times New Roman" w:cs="Times New Roman"/>
              </w:rPr>
              <w:lastRenderedPageBreak/>
              <w:t>elementus į kitus mokomuosius dalykus, taip didindami mokinių žinių ir gebėjimų kompleksiškumą</w:t>
            </w:r>
          </w:p>
        </w:tc>
        <w:tc>
          <w:tcPr>
            <w:tcW w:w="1559" w:type="dxa"/>
            <w:shd w:val="clear" w:color="auto" w:fill="auto"/>
          </w:tcPr>
          <w:p w14:paraId="7B51F0F2" w14:textId="77777777" w:rsidR="009E0D48" w:rsidRPr="009E0D48" w:rsidRDefault="009E0D48" w:rsidP="007D4FE6">
            <w:pPr>
              <w:rPr>
                <w:rFonts w:ascii="Times New Roman" w:hAnsi="Times New Roman" w:cs="Times New Roman"/>
              </w:rPr>
            </w:pPr>
            <w:r w:rsidRPr="009E0D48">
              <w:rPr>
                <w:rFonts w:ascii="Times New Roman" w:hAnsi="Times New Roman" w:cs="Times New Roman"/>
              </w:rPr>
              <w:lastRenderedPageBreak/>
              <w:t>Projekto parengimas - 15000€;</w:t>
            </w:r>
          </w:p>
          <w:p w14:paraId="5B1B97F5" w14:textId="2B9EEA9A" w:rsidR="009E0D48" w:rsidRPr="009E0D48" w:rsidRDefault="001A6464" w:rsidP="007D4FE6">
            <w:pPr>
              <w:spacing w:after="0" w:line="240" w:lineRule="auto"/>
              <w:rPr>
                <w:rFonts w:ascii="Times New Roman" w:hAnsi="Times New Roman" w:cs="Times New Roman"/>
              </w:rPr>
            </w:pPr>
            <w:r>
              <w:rPr>
                <w:rFonts w:ascii="Times New Roman" w:hAnsi="Times New Roman" w:cs="Times New Roman"/>
              </w:rPr>
              <w:t>laboratorijos įrengimas  - 105</w:t>
            </w:r>
            <w:r w:rsidR="009E0D48" w:rsidRPr="009E0D48">
              <w:rPr>
                <w:rFonts w:ascii="Times New Roman" w:hAnsi="Times New Roman" w:cs="Times New Roman"/>
              </w:rPr>
              <w:t>000€.</w:t>
            </w:r>
          </w:p>
          <w:p w14:paraId="1B534446" w14:textId="77777777" w:rsidR="009E0D48" w:rsidRPr="009E0D48" w:rsidRDefault="009E0D48" w:rsidP="007D4FE6">
            <w:pPr>
              <w:spacing w:after="0" w:line="240" w:lineRule="auto"/>
              <w:rPr>
                <w:rFonts w:ascii="Times New Roman" w:hAnsi="Times New Roman" w:cs="Times New Roman"/>
              </w:rPr>
            </w:pPr>
          </w:p>
          <w:p w14:paraId="6C2F0A81" w14:textId="6DED90F2" w:rsidR="009E0D48" w:rsidRPr="009E0D48" w:rsidRDefault="009E0D48" w:rsidP="007D4FE6">
            <w:pPr>
              <w:spacing w:after="0" w:line="240" w:lineRule="auto"/>
              <w:rPr>
                <w:rFonts w:ascii="Times New Roman" w:hAnsi="Times New Roman" w:cs="Times New Roman"/>
              </w:rPr>
            </w:pPr>
            <w:r w:rsidRPr="009E0D48">
              <w:rPr>
                <w:rFonts w:ascii="Times New Roman" w:hAnsi="Times New Roman" w:cs="Times New Roman"/>
              </w:rPr>
              <w:t>TŪM programos lėšos.</w:t>
            </w:r>
          </w:p>
        </w:tc>
        <w:tc>
          <w:tcPr>
            <w:tcW w:w="1560" w:type="dxa"/>
            <w:vMerge w:val="restart"/>
            <w:shd w:val="clear" w:color="auto" w:fill="auto"/>
          </w:tcPr>
          <w:p w14:paraId="7B01B477" w14:textId="77777777" w:rsidR="009E0D48" w:rsidRPr="009E0D48" w:rsidRDefault="009E0D48" w:rsidP="007D4FE6">
            <w:pPr>
              <w:spacing w:after="0" w:line="240" w:lineRule="auto"/>
              <w:rPr>
                <w:rFonts w:ascii="Times New Roman" w:hAnsi="Times New Roman" w:cs="Times New Roman"/>
                <w:lang w:eastAsia="lt-LT"/>
              </w:rPr>
            </w:pPr>
            <w:r w:rsidRPr="009E0D48">
              <w:rPr>
                <w:rFonts w:ascii="Times New Roman" w:hAnsi="Times New Roman" w:cs="Times New Roman"/>
              </w:rPr>
              <w:t xml:space="preserve"> Matematikos ir gamtos mokslų </w:t>
            </w:r>
            <w:r w:rsidRPr="009E0D48">
              <w:rPr>
                <w:rFonts w:ascii="Times New Roman" w:hAnsi="Times New Roman" w:cs="Times New Roman"/>
                <w:lang w:eastAsia="lt-LT"/>
              </w:rPr>
              <w:t>pagrindinį ir aukštesnįjį lygius pasiekusių 4,6,8 klasių   mokinių dalis (proc.)</w:t>
            </w:r>
          </w:p>
          <w:p w14:paraId="5D02DB93" w14:textId="77777777" w:rsidR="009E0D48" w:rsidRPr="009E0D48" w:rsidRDefault="009E0D48" w:rsidP="007D4FE6">
            <w:pPr>
              <w:spacing w:after="0" w:line="240" w:lineRule="auto"/>
              <w:rPr>
                <w:rFonts w:ascii="Times New Roman" w:hAnsi="Times New Roman" w:cs="Times New Roman"/>
                <w:lang w:eastAsia="lt-LT"/>
              </w:rPr>
            </w:pPr>
          </w:p>
          <w:p w14:paraId="776EE52C" w14:textId="77777777" w:rsidR="009E0D48" w:rsidRPr="009E0D48" w:rsidRDefault="009E0D48" w:rsidP="007D4FE6">
            <w:pPr>
              <w:spacing w:after="0" w:line="240" w:lineRule="auto"/>
              <w:rPr>
                <w:rFonts w:ascii="Times New Roman" w:hAnsi="Times New Roman" w:cs="Times New Roman"/>
                <w:lang w:eastAsia="lt-LT"/>
              </w:rPr>
            </w:pPr>
          </w:p>
          <w:p w14:paraId="62E64D5A" w14:textId="77777777" w:rsidR="009E0D48" w:rsidRPr="009E0D48" w:rsidRDefault="009E0D48" w:rsidP="007D4FE6">
            <w:pPr>
              <w:spacing w:after="0" w:line="240" w:lineRule="auto"/>
              <w:rPr>
                <w:rFonts w:ascii="Times New Roman" w:hAnsi="Times New Roman" w:cs="Times New Roman"/>
                <w:lang w:eastAsia="lt-LT"/>
              </w:rPr>
            </w:pPr>
          </w:p>
          <w:p w14:paraId="40CB6302" w14:textId="77777777" w:rsidR="009E0D48" w:rsidRPr="009E0D48" w:rsidRDefault="009E0D48" w:rsidP="007D4FE6">
            <w:pPr>
              <w:spacing w:after="0" w:line="240" w:lineRule="auto"/>
              <w:rPr>
                <w:rFonts w:ascii="Times New Roman" w:hAnsi="Times New Roman" w:cs="Times New Roman"/>
                <w:lang w:eastAsia="lt-LT"/>
              </w:rPr>
            </w:pPr>
          </w:p>
          <w:p w14:paraId="58B4F4F9" w14:textId="77777777" w:rsidR="009E0D48" w:rsidRPr="009E0D48" w:rsidRDefault="009E0D48" w:rsidP="007D4FE6">
            <w:pPr>
              <w:spacing w:after="0" w:line="240" w:lineRule="auto"/>
              <w:rPr>
                <w:rFonts w:ascii="Times New Roman" w:hAnsi="Times New Roman" w:cs="Times New Roman"/>
                <w:lang w:eastAsia="lt-LT"/>
              </w:rPr>
            </w:pPr>
          </w:p>
          <w:p w14:paraId="67B5FE9D" w14:textId="77777777" w:rsidR="009E0D48" w:rsidRPr="009E0D48" w:rsidRDefault="009E0D48" w:rsidP="007D4FE6">
            <w:pPr>
              <w:spacing w:after="0" w:line="240" w:lineRule="auto"/>
              <w:rPr>
                <w:rFonts w:ascii="Times New Roman" w:hAnsi="Times New Roman" w:cs="Times New Roman"/>
                <w:lang w:eastAsia="lt-LT"/>
              </w:rPr>
            </w:pPr>
          </w:p>
          <w:p w14:paraId="655FBAE6" w14:textId="77777777" w:rsidR="009E0D48" w:rsidRPr="009E0D48" w:rsidRDefault="009E0D48" w:rsidP="008A2FB3">
            <w:pPr>
              <w:rPr>
                <w:rFonts w:ascii="Times New Roman" w:hAnsi="Times New Roman" w:cs="Times New Roman"/>
                <w:lang w:eastAsia="lt-LT"/>
              </w:rPr>
            </w:pPr>
          </w:p>
          <w:p w14:paraId="245D5C18" w14:textId="6C17FC2F" w:rsidR="009E0D48" w:rsidRPr="009E0D48" w:rsidRDefault="009E0D48" w:rsidP="008A2FB3">
            <w:pPr>
              <w:rPr>
                <w:rFonts w:ascii="Times New Roman" w:hAnsi="Times New Roman" w:cs="Times New Roman"/>
                <w:lang w:eastAsia="lt-LT"/>
              </w:rPr>
            </w:pPr>
            <w:r w:rsidRPr="009E0D48">
              <w:rPr>
                <w:rFonts w:ascii="Times New Roman" w:hAnsi="Times New Roman" w:cs="Times New Roman"/>
                <w:lang w:eastAsia="lt-LT"/>
              </w:rPr>
              <w:t xml:space="preserve">PUPP mokinių matematikos kokybės (7-10) rodiklis, </w:t>
            </w:r>
            <w:r w:rsidRPr="009E0D48">
              <w:rPr>
                <w:rFonts w:ascii="Times New Roman" w:hAnsi="Times New Roman" w:cs="Times New Roman"/>
                <w:color w:val="000000"/>
                <w:kern w:val="24"/>
              </w:rPr>
              <w:t>proc.</w:t>
            </w:r>
          </w:p>
          <w:p w14:paraId="2E8108AC" w14:textId="2A4140BD" w:rsidR="009E0D48" w:rsidRPr="009E0D48" w:rsidRDefault="009E0D48" w:rsidP="008A2FB3">
            <w:pPr>
              <w:rPr>
                <w:rFonts w:ascii="Times New Roman" w:hAnsi="Times New Roman" w:cs="Times New Roman"/>
                <w:lang w:eastAsia="lt-LT"/>
              </w:rPr>
            </w:pPr>
            <w:r w:rsidRPr="009E0D48">
              <w:rPr>
                <w:rFonts w:ascii="Times New Roman" w:hAnsi="Times New Roman" w:cs="Times New Roman"/>
                <w:lang w:eastAsia="lt-LT"/>
              </w:rPr>
              <w:t>Abiturientų, išlaikiusių tris ir daugiau valstybinius brandos egzaminus dalis (proc.)</w:t>
            </w:r>
          </w:p>
          <w:p w14:paraId="1A432AB1" w14:textId="64A2934C" w:rsidR="009E0D48" w:rsidRPr="009E0D48" w:rsidRDefault="009E0D48" w:rsidP="008A2FB3">
            <w:pPr>
              <w:rPr>
                <w:rFonts w:ascii="Times New Roman" w:hAnsi="Times New Roman" w:cs="Times New Roman"/>
                <w:lang w:eastAsia="lt-LT"/>
              </w:rPr>
            </w:pPr>
            <w:r w:rsidRPr="009E0D48">
              <w:rPr>
                <w:rFonts w:ascii="Times New Roman" w:hAnsi="Times New Roman" w:cs="Times New Roman"/>
                <w:lang w:eastAsia="lt-LT"/>
              </w:rPr>
              <w:t>Įgyjusių vidurinį išsilavinimą mokinių dalis  (proc).</w:t>
            </w:r>
          </w:p>
          <w:p w14:paraId="236A9034" w14:textId="0C04D1A3" w:rsidR="009E0D48" w:rsidRPr="009E0D48" w:rsidRDefault="009E0D48" w:rsidP="008A2FB3">
            <w:pPr>
              <w:rPr>
                <w:rFonts w:ascii="Times New Roman" w:hAnsi="Times New Roman" w:cs="Times New Roman"/>
                <w:lang w:eastAsia="lt-LT"/>
              </w:rPr>
            </w:pPr>
          </w:p>
          <w:p w14:paraId="325DDD58" w14:textId="5EDFF2EA" w:rsidR="009E0D48" w:rsidRPr="009E0D48" w:rsidRDefault="009E0D48" w:rsidP="000749FA">
            <w:pPr>
              <w:rPr>
                <w:rFonts w:ascii="Times New Roman" w:hAnsi="Times New Roman" w:cs="Times New Roman"/>
                <w:lang w:eastAsia="lt-LT"/>
              </w:rPr>
            </w:pPr>
            <w:r w:rsidRPr="009E0D48">
              <w:rPr>
                <w:rFonts w:ascii="Times New Roman" w:hAnsi="Times New Roman" w:cs="Times New Roman"/>
                <w:lang w:eastAsia="lt-LT"/>
              </w:rPr>
              <w:t>Įgyjusių pagrindinį išsilavinimą mokinių dalis (proc).</w:t>
            </w:r>
          </w:p>
          <w:p w14:paraId="5076EE06" w14:textId="16F45A85" w:rsidR="009E0D48" w:rsidRPr="009E0D48" w:rsidRDefault="009E0D48" w:rsidP="000749FA">
            <w:pPr>
              <w:rPr>
                <w:rFonts w:ascii="Times New Roman" w:hAnsi="Times New Roman" w:cs="Times New Roman"/>
                <w:lang w:eastAsia="lt-LT"/>
              </w:rPr>
            </w:pPr>
            <w:r w:rsidRPr="009E0D48">
              <w:rPr>
                <w:rFonts w:ascii="Times New Roman" w:hAnsi="Times New Roman" w:cs="Times New Roman"/>
                <w:lang w:eastAsia="lt-LT"/>
              </w:rPr>
              <w:t xml:space="preserve">Baigusių pagrindinio specialiojo </w:t>
            </w:r>
            <w:r w:rsidRPr="009E0D48">
              <w:rPr>
                <w:rFonts w:ascii="Times New Roman" w:hAnsi="Times New Roman" w:cs="Times New Roman"/>
                <w:lang w:eastAsia="lt-LT"/>
              </w:rPr>
              <w:lastRenderedPageBreak/>
              <w:t>ugdymo programą mokinių dalis (proc.)</w:t>
            </w:r>
          </w:p>
          <w:p w14:paraId="37415C1C" w14:textId="5DCA15A0" w:rsidR="009E0D48" w:rsidRPr="009E0D48" w:rsidRDefault="009E0D48" w:rsidP="000749FA">
            <w:pPr>
              <w:rPr>
                <w:rFonts w:ascii="Times New Roman" w:hAnsi="Times New Roman" w:cs="Times New Roman"/>
                <w:lang w:eastAsia="lt-LT"/>
              </w:rPr>
            </w:pPr>
            <w:r w:rsidRPr="009E0D48">
              <w:rPr>
                <w:rFonts w:ascii="Times New Roman" w:hAnsi="Times New Roman" w:cs="Times New Roman"/>
                <w:lang w:eastAsia="lt-LT"/>
              </w:rPr>
              <w:t>Baigusių socialinių įgūdžių ugdymo programą mokinių dalis (proc.)</w:t>
            </w:r>
          </w:p>
          <w:p w14:paraId="63B2E4C8" w14:textId="4E3BD061" w:rsidR="009E0D48" w:rsidRPr="009E0D48" w:rsidRDefault="009E0D48" w:rsidP="007D4FE6">
            <w:pPr>
              <w:spacing w:after="0" w:line="240" w:lineRule="auto"/>
              <w:rPr>
                <w:rFonts w:ascii="Times New Roman" w:hAnsi="Times New Roman" w:cs="Times New Roman"/>
              </w:rPr>
            </w:pPr>
          </w:p>
        </w:tc>
        <w:tc>
          <w:tcPr>
            <w:tcW w:w="1417" w:type="dxa"/>
            <w:vMerge w:val="restart"/>
            <w:shd w:val="clear" w:color="auto" w:fill="auto"/>
          </w:tcPr>
          <w:p w14:paraId="14D0C430" w14:textId="77777777" w:rsidR="009E0D48" w:rsidRPr="009E0D48" w:rsidRDefault="009E0D48" w:rsidP="00590E52">
            <w:pPr>
              <w:spacing w:after="0" w:line="240" w:lineRule="auto"/>
              <w:rPr>
                <w:rFonts w:ascii="Times New Roman" w:hAnsi="Times New Roman" w:cs="Times New Roman"/>
              </w:rPr>
            </w:pPr>
            <w:r w:rsidRPr="009E0D48">
              <w:rPr>
                <w:rFonts w:ascii="Times New Roman" w:hAnsi="Times New Roman" w:cs="Times New Roman"/>
              </w:rPr>
              <w:lastRenderedPageBreak/>
              <w:t xml:space="preserve">Matematika </w:t>
            </w:r>
          </w:p>
          <w:p w14:paraId="2BC1CB81" w14:textId="77777777" w:rsidR="009E0D48" w:rsidRPr="009E0D48" w:rsidRDefault="009E0D48" w:rsidP="00590E52">
            <w:pPr>
              <w:spacing w:after="0" w:line="240" w:lineRule="auto"/>
              <w:rPr>
                <w:rFonts w:ascii="Times New Roman" w:hAnsi="Times New Roman" w:cs="Times New Roman"/>
              </w:rPr>
            </w:pPr>
            <w:r w:rsidRPr="009E0D48">
              <w:rPr>
                <w:rFonts w:ascii="Times New Roman" w:hAnsi="Times New Roman" w:cs="Times New Roman"/>
              </w:rPr>
              <w:t>4 kl. – 52 proc.</w:t>
            </w:r>
          </w:p>
          <w:p w14:paraId="4B4B2D51" w14:textId="2746020C" w:rsidR="009E0D48" w:rsidRPr="009E0D48" w:rsidRDefault="009E0D48" w:rsidP="00590E52">
            <w:pPr>
              <w:spacing w:after="0" w:line="240" w:lineRule="auto"/>
              <w:rPr>
                <w:rFonts w:ascii="Times New Roman" w:hAnsi="Times New Roman" w:cs="Times New Roman"/>
              </w:rPr>
            </w:pPr>
            <w:r w:rsidRPr="009E0D48">
              <w:rPr>
                <w:rFonts w:ascii="Times New Roman" w:hAnsi="Times New Roman" w:cs="Times New Roman"/>
              </w:rPr>
              <w:t>6 kl. – 40 proc.</w:t>
            </w:r>
          </w:p>
          <w:p w14:paraId="172EFDC5" w14:textId="77777777" w:rsidR="009E0D48" w:rsidRPr="009E0D48" w:rsidRDefault="009E0D48" w:rsidP="00590E52">
            <w:pPr>
              <w:spacing w:after="0" w:line="240" w:lineRule="auto"/>
              <w:rPr>
                <w:rFonts w:ascii="Times New Roman" w:hAnsi="Times New Roman" w:cs="Times New Roman"/>
              </w:rPr>
            </w:pPr>
            <w:r w:rsidRPr="009E0D48">
              <w:rPr>
                <w:rFonts w:ascii="Times New Roman" w:hAnsi="Times New Roman" w:cs="Times New Roman"/>
              </w:rPr>
              <w:t>8 kl. – 38 proc.</w:t>
            </w:r>
          </w:p>
          <w:p w14:paraId="0F515D35" w14:textId="77777777" w:rsidR="009E0D48" w:rsidRPr="009E0D48" w:rsidRDefault="009E0D48" w:rsidP="00590E52">
            <w:pPr>
              <w:spacing w:after="0" w:line="240" w:lineRule="auto"/>
              <w:rPr>
                <w:rFonts w:ascii="Times New Roman" w:hAnsi="Times New Roman" w:cs="Times New Roman"/>
              </w:rPr>
            </w:pPr>
          </w:p>
          <w:p w14:paraId="12765E30" w14:textId="77777777" w:rsidR="009E0D48" w:rsidRPr="009E0D48" w:rsidRDefault="009E0D48" w:rsidP="00590E52">
            <w:pPr>
              <w:spacing w:after="0" w:line="240" w:lineRule="auto"/>
              <w:rPr>
                <w:rFonts w:ascii="Times New Roman" w:hAnsi="Times New Roman" w:cs="Times New Roman"/>
              </w:rPr>
            </w:pPr>
            <w:r w:rsidRPr="009E0D48">
              <w:rPr>
                <w:rFonts w:ascii="Times New Roman" w:hAnsi="Times New Roman" w:cs="Times New Roman"/>
              </w:rPr>
              <w:t>Gamtos mokslai</w:t>
            </w:r>
          </w:p>
          <w:p w14:paraId="1801A6EA" w14:textId="0403A070" w:rsidR="009E0D48" w:rsidRPr="009E0D48" w:rsidRDefault="009E0D48" w:rsidP="0093287C">
            <w:pPr>
              <w:spacing w:after="0" w:line="240" w:lineRule="auto"/>
              <w:rPr>
                <w:rFonts w:ascii="Times New Roman" w:hAnsi="Times New Roman" w:cs="Times New Roman"/>
              </w:rPr>
            </w:pPr>
            <w:r w:rsidRPr="009E0D48">
              <w:rPr>
                <w:rFonts w:ascii="Times New Roman" w:hAnsi="Times New Roman" w:cs="Times New Roman"/>
              </w:rPr>
              <w:lastRenderedPageBreak/>
              <w:t>4 kl. – 55 proc.</w:t>
            </w:r>
          </w:p>
          <w:p w14:paraId="126D1842" w14:textId="59559A6A" w:rsidR="009E0D48" w:rsidRPr="009E0D48" w:rsidRDefault="009E0D48" w:rsidP="0093287C">
            <w:pPr>
              <w:spacing w:after="0" w:line="240" w:lineRule="auto"/>
              <w:rPr>
                <w:rFonts w:ascii="Times New Roman" w:hAnsi="Times New Roman" w:cs="Times New Roman"/>
              </w:rPr>
            </w:pPr>
            <w:r w:rsidRPr="009E0D48">
              <w:rPr>
                <w:rFonts w:ascii="Times New Roman" w:hAnsi="Times New Roman" w:cs="Times New Roman"/>
              </w:rPr>
              <w:t>6 kl. – 50 proc.</w:t>
            </w:r>
          </w:p>
          <w:p w14:paraId="7E4846C2" w14:textId="7CA6270A" w:rsidR="009E0D48" w:rsidRPr="009E0D48" w:rsidRDefault="009E0D48" w:rsidP="0093287C">
            <w:pPr>
              <w:spacing w:after="0" w:line="240" w:lineRule="auto"/>
              <w:rPr>
                <w:rFonts w:ascii="Times New Roman" w:hAnsi="Times New Roman" w:cs="Times New Roman"/>
              </w:rPr>
            </w:pPr>
            <w:r w:rsidRPr="009E0D48">
              <w:rPr>
                <w:rFonts w:ascii="Times New Roman" w:hAnsi="Times New Roman" w:cs="Times New Roman"/>
              </w:rPr>
              <w:t>8 kl. – 65 proc.</w:t>
            </w:r>
          </w:p>
          <w:p w14:paraId="67AB6B65" w14:textId="77777777" w:rsidR="009E0D48" w:rsidRPr="009E0D48" w:rsidRDefault="009E0D48" w:rsidP="00590E52">
            <w:pPr>
              <w:spacing w:after="0" w:line="240" w:lineRule="auto"/>
              <w:rPr>
                <w:rFonts w:ascii="Times New Roman" w:hAnsi="Times New Roman" w:cs="Times New Roman"/>
              </w:rPr>
            </w:pPr>
          </w:p>
          <w:p w14:paraId="27640F6D" w14:textId="77777777" w:rsidR="009E0D48" w:rsidRPr="009E0D48" w:rsidRDefault="009E0D48" w:rsidP="00590E52">
            <w:pPr>
              <w:spacing w:after="0" w:line="240" w:lineRule="auto"/>
              <w:rPr>
                <w:rFonts w:ascii="Times New Roman" w:hAnsi="Times New Roman" w:cs="Times New Roman"/>
              </w:rPr>
            </w:pPr>
          </w:p>
          <w:p w14:paraId="51D91225" w14:textId="089378C8" w:rsidR="009E0D48" w:rsidRPr="009E0D48" w:rsidRDefault="009E0D48" w:rsidP="00590E52">
            <w:pPr>
              <w:spacing w:after="0" w:line="240" w:lineRule="auto"/>
              <w:rPr>
                <w:rFonts w:ascii="Times New Roman" w:hAnsi="Times New Roman" w:cs="Times New Roman"/>
                <w:lang w:eastAsia="lt-LT"/>
              </w:rPr>
            </w:pPr>
            <w:r w:rsidRPr="009E0D48">
              <w:rPr>
                <w:rFonts w:ascii="Times New Roman" w:hAnsi="Times New Roman" w:cs="Times New Roman"/>
              </w:rPr>
              <w:t>20 proc.</w:t>
            </w:r>
            <w:r w:rsidRPr="009E0D48">
              <w:rPr>
                <w:rFonts w:ascii="Times New Roman" w:hAnsi="Times New Roman" w:cs="Times New Roman"/>
                <w:lang w:eastAsia="lt-LT"/>
              </w:rPr>
              <w:t xml:space="preserve"> </w:t>
            </w:r>
          </w:p>
          <w:p w14:paraId="101BA8AC" w14:textId="77777777" w:rsidR="009E0D48" w:rsidRPr="009E0D48" w:rsidRDefault="009E0D48" w:rsidP="00590E52">
            <w:pPr>
              <w:spacing w:after="0" w:line="240" w:lineRule="auto"/>
              <w:rPr>
                <w:rFonts w:ascii="Times New Roman" w:hAnsi="Times New Roman" w:cs="Times New Roman"/>
                <w:lang w:eastAsia="lt-LT"/>
              </w:rPr>
            </w:pPr>
          </w:p>
          <w:p w14:paraId="18512D9D" w14:textId="77777777" w:rsidR="009E0D48" w:rsidRPr="009E0D48" w:rsidRDefault="009E0D48" w:rsidP="00590E52">
            <w:pPr>
              <w:spacing w:after="0" w:line="240" w:lineRule="auto"/>
              <w:rPr>
                <w:rFonts w:ascii="Times New Roman" w:hAnsi="Times New Roman" w:cs="Times New Roman"/>
                <w:lang w:eastAsia="lt-LT"/>
              </w:rPr>
            </w:pPr>
          </w:p>
          <w:p w14:paraId="1ED23D18" w14:textId="77777777" w:rsidR="009E0D48" w:rsidRPr="009E0D48" w:rsidRDefault="009E0D48" w:rsidP="00590E52">
            <w:pPr>
              <w:spacing w:after="0" w:line="240" w:lineRule="auto"/>
              <w:rPr>
                <w:rFonts w:ascii="Times New Roman" w:hAnsi="Times New Roman" w:cs="Times New Roman"/>
                <w:lang w:eastAsia="lt-LT"/>
              </w:rPr>
            </w:pPr>
          </w:p>
          <w:p w14:paraId="0D1AC7B9" w14:textId="77777777" w:rsidR="009E0D48" w:rsidRPr="009E0D48" w:rsidRDefault="009E0D48" w:rsidP="00590E52">
            <w:pPr>
              <w:spacing w:after="0" w:line="240" w:lineRule="auto"/>
              <w:rPr>
                <w:rFonts w:ascii="Times New Roman" w:hAnsi="Times New Roman" w:cs="Times New Roman"/>
                <w:lang w:eastAsia="lt-LT"/>
              </w:rPr>
            </w:pPr>
          </w:p>
          <w:p w14:paraId="3979FAFA" w14:textId="1B709991" w:rsidR="009E0D48" w:rsidRPr="009E0D48" w:rsidRDefault="009E0D48" w:rsidP="00590E52">
            <w:pPr>
              <w:spacing w:after="0" w:line="240" w:lineRule="auto"/>
              <w:rPr>
                <w:rFonts w:ascii="Times New Roman" w:hAnsi="Times New Roman" w:cs="Times New Roman"/>
                <w:lang w:eastAsia="lt-LT"/>
              </w:rPr>
            </w:pPr>
            <w:r w:rsidRPr="009E0D48">
              <w:rPr>
                <w:rFonts w:ascii="Times New Roman" w:hAnsi="Times New Roman" w:cs="Times New Roman"/>
                <w:lang w:eastAsia="lt-LT"/>
              </w:rPr>
              <w:t>50 proc.</w:t>
            </w:r>
          </w:p>
          <w:p w14:paraId="1208E6D8" w14:textId="77777777" w:rsidR="009E0D48" w:rsidRPr="009E0D48" w:rsidRDefault="009E0D48" w:rsidP="00590E52">
            <w:pPr>
              <w:spacing w:after="0" w:line="240" w:lineRule="auto"/>
              <w:rPr>
                <w:rFonts w:ascii="Times New Roman" w:hAnsi="Times New Roman" w:cs="Times New Roman"/>
                <w:lang w:eastAsia="lt-LT"/>
              </w:rPr>
            </w:pPr>
          </w:p>
          <w:p w14:paraId="1776FDE4" w14:textId="77777777" w:rsidR="009E0D48" w:rsidRPr="009E0D48" w:rsidRDefault="009E0D48" w:rsidP="00590E52">
            <w:pPr>
              <w:spacing w:after="0" w:line="240" w:lineRule="auto"/>
              <w:rPr>
                <w:rFonts w:ascii="Times New Roman" w:hAnsi="Times New Roman" w:cs="Times New Roman"/>
                <w:lang w:eastAsia="lt-LT"/>
              </w:rPr>
            </w:pPr>
          </w:p>
          <w:p w14:paraId="4403EFFF" w14:textId="77777777" w:rsidR="009E0D48" w:rsidRPr="009E0D48" w:rsidRDefault="009E0D48" w:rsidP="00590E52">
            <w:pPr>
              <w:spacing w:after="0" w:line="240" w:lineRule="auto"/>
              <w:rPr>
                <w:rFonts w:ascii="Times New Roman" w:hAnsi="Times New Roman" w:cs="Times New Roman"/>
                <w:lang w:eastAsia="lt-LT"/>
              </w:rPr>
            </w:pPr>
          </w:p>
          <w:p w14:paraId="2A5950CC" w14:textId="77777777" w:rsidR="009E0D48" w:rsidRPr="009E0D48" w:rsidRDefault="009E0D48" w:rsidP="00590E52">
            <w:pPr>
              <w:spacing w:after="0" w:line="240" w:lineRule="auto"/>
              <w:rPr>
                <w:rFonts w:ascii="Times New Roman" w:hAnsi="Times New Roman" w:cs="Times New Roman"/>
                <w:lang w:eastAsia="lt-LT"/>
              </w:rPr>
            </w:pPr>
          </w:p>
          <w:p w14:paraId="54D62BAC" w14:textId="77777777" w:rsidR="009E0D48" w:rsidRPr="009E0D48" w:rsidRDefault="009E0D48" w:rsidP="00590E52">
            <w:pPr>
              <w:spacing w:after="0" w:line="240" w:lineRule="auto"/>
              <w:rPr>
                <w:rFonts w:ascii="Times New Roman" w:hAnsi="Times New Roman" w:cs="Times New Roman"/>
                <w:lang w:eastAsia="lt-LT"/>
              </w:rPr>
            </w:pPr>
          </w:p>
          <w:p w14:paraId="6EFCF764" w14:textId="77777777" w:rsidR="009E0D48" w:rsidRPr="009E0D48" w:rsidRDefault="009E0D48" w:rsidP="00590E52">
            <w:pPr>
              <w:spacing w:after="0" w:line="240" w:lineRule="auto"/>
              <w:rPr>
                <w:rFonts w:ascii="Times New Roman" w:hAnsi="Times New Roman" w:cs="Times New Roman"/>
                <w:lang w:eastAsia="lt-LT"/>
              </w:rPr>
            </w:pPr>
          </w:p>
          <w:p w14:paraId="01E2C0A3" w14:textId="77777777" w:rsidR="009E0D48" w:rsidRPr="009E0D48" w:rsidRDefault="009E0D48" w:rsidP="00590E52">
            <w:pPr>
              <w:spacing w:after="0" w:line="240" w:lineRule="auto"/>
              <w:rPr>
                <w:rFonts w:ascii="Times New Roman" w:hAnsi="Times New Roman" w:cs="Times New Roman"/>
                <w:lang w:eastAsia="lt-LT"/>
              </w:rPr>
            </w:pPr>
          </w:p>
          <w:p w14:paraId="100C8562" w14:textId="2E4DE164" w:rsidR="009E0D48" w:rsidRPr="009E0D48" w:rsidRDefault="009E0D48" w:rsidP="00A81D4D">
            <w:pPr>
              <w:spacing w:after="0" w:line="240" w:lineRule="auto"/>
              <w:rPr>
                <w:rFonts w:ascii="Times New Roman" w:hAnsi="Times New Roman" w:cs="Times New Roman"/>
                <w:lang w:eastAsia="lt-LT"/>
              </w:rPr>
            </w:pPr>
            <w:r w:rsidRPr="009E0D48">
              <w:rPr>
                <w:rFonts w:ascii="Times New Roman" w:hAnsi="Times New Roman" w:cs="Times New Roman"/>
                <w:lang w:eastAsia="lt-LT"/>
              </w:rPr>
              <w:t>91 proc.</w:t>
            </w:r>
          </w:p>
          <w:p w14:paraId="07921EB4" w14:textId="77777777" w:rsidR="009E0D48" w:rsidRPr="009E0D48" w:rsidRDefault="009E0D48" w:rsidP="00A81D4D">
            <w:pPr>
              <w:spacing w:after="0" w:line="240" w:lineRule="auto"/>
              <w:rPr>
                <w:rFonts w:ascii="Times New Roman" w:hAnsi="Times New Roman" w:cs="Times New Roman"/>
                <w:lang w:eastAsia="lt-LT"/>
              </w:rPr>
            </w:pPr>
          </w:p>
          <w:p w14:paraId="553347C2" w14:textId="77777777" w:rsidR="009E0D48" w:rsidRPr="009E0D48" w:rsidRDefault="009E0D48" w:rsidP="00A81D4D">
            <w:pPr>
              <w:spacing w:after="0" w:line="240" w:lineRule="auto"/>
              <w:rPr>
                <w:rFonts w:ascii="Times New Roman" w:hAnsi="Times New Roman" w:cs="Times New Roman"/>
                <w:lang w:eastAsia="lt-LT"/>
              </w:rPr>
            </w:pPr>
          </w:p>
          <w:p w14:paraId="5C353BD2" w14:textId="77777777" w:rsidR="009E0D48" w:rsidRPr="009E0D48" w:rsidRDefault="009E0D48" w:rsidP="00A81D4D">
            <w:pPr>
              <w:spacing w:after="0" w:line="240" w:lineRule="auto"/>
              <w:rPr>
                <w:rFonts w:ascii="Times New Roman" w:hAnsi="Times New Roman" w:cs="Times New Roman"/>
                <w:lang w:eastAsia="lt-LT"/>
              </w:rPr>
            </w:pPr>
          </w:p>
          <w:p w14:paraId="6F220A4C" w14:textId="77777777" w:rsidR="009E0D48" w:rsidRPr="009E0D48" w:rsidRDefault="009E0D48" w:rsidP="00A81D4D">
            <w:pPr>
              <w:spacing w:after="0" w:line="240" w:lineRule="auto"/>
              <w:rPr>
                <w:rFonts w:ascii="Times New Roman" w:hAnsi="Times New Roman" w:cs="Times New Roman"/>
                <w:lang w:eastAsia="lt-LT"/>
              </w:rPr>
            </w:pPr>
          </w:p>
          <w:p w14:paraId="61489D3D" w14:textId="77777777" w:rsidR="009E0D48" w:rsidRPr="009E0D48" w:rsidRDefault="009E0D48" w:rsidP="00A81D4D">
            <w:pPr>
              <w:spacing w:after="0" w:line="240" w:lineRule="auto"/>
              <w:rPr>
                <w:rFonts w:ascii="Times New Roman" w:hAnsi="Times New Roman" w:cs="Times New Roman"/>
                <w:lang w:eastAsia="lt-LT"/>
              </w:rPr>
            </w:pPr>
          </w:p>
          <w:p w14:paraId="6DCF2412" w14:textId="77777777" w:rsidR="009E0D48" w:rsidRPr="009E0D48" w:rsidRDefault="009E0D48" w:rsidP="00A81D4D">
            <w:pPr>
              <w:spacing w:after="0" w:line="240" w:lineRule="auto"/>
              <w:rPr>
                <w:rFonts w:ascii="Times New Roman" w:hAnsi="Times New Roman" w:cs="Times New Roman"/>
                <w:lang w:eastAsia="lt-LT"/>
              </w:rPr>
            </w:pPr>
          </w:p>
          <w:p w14:paraId="7945DFBF" w14:textId="77777777" w:rsidR="009E0D48" w:rsidRPr="009E0D48" w:rsidRDefault="009E0D48" w:rsidP="00A81D4D">
            <w:pPr>
              <w:spacing w:after="0" w:line="240" w:lineRule="auto"/>
              <w:rPr>
                <w:rFonts w:ascii="Times New Roman" w:hAnsi="Times New Roman" w:cs="Times New Roman"/>
                <w:lang w:eastAsia="lt-LT"/>
              </w:rPr>
            </w:pPr>
          </w:p>
          <w:p w14:paraId="615E16E7" w14:textId="77777777" w:rsidR="009E0D48" w:rsidRPr="009E0D48" w:rsidRDefault="009E0D48" w:rsidP="00A81D4D">
            <w:pPr>
              <w:spacing w:after="0" w:line="240" w:lineRule="auto"/>
              <w:rPr>
                <w:rFonts w:ascii="Times New Roman" w:hAnsi="Times New Roman" w:cs="Times New Roman"/>
                <w:lang w:eastAsia="lt-LT"/>
              </w:rPr>
            </w:pPr>
            <w:r w:rsidRPr="009E0D48">
              <w:rPr>
                <w:rFonts w:ascii="Times New Roman" w:hAnsi="Times New Roman" w:cs="Times New Roman"/>
                <w:lang w:eastAsia="lt-LT"/>
              </w:rPr>
              <w:t>91 proc.</w:t>
            </w:r>
          </w:p>
          <w:p w14:paraId="2C7D3B92" w14:textId="77777777" w:rsidR="009E0D48" w:rsidRPr="009E0D48" w:rsidRDefault="009E0D48" w:rsidP="00A81D4D">
            <w:pPr>
              <w:spacing w:after="0" w:line="240" w:lineRule="auto"/>
              <w:rPr>
                <w:rFonts w:ascii="Times New Roman" w:hAnsi="Times New Roman" w:cs="Times New Roman"/>
                <w:lang w:eastAsia="lt-LT"/>
              </w:rPr>
            </w:pPr>
          </w:p>
          <w:p w14:paraId="47A59205" w14:textId="77777777" w:rsidR="009E0D48" w:rsidRPr="009E0D48" w:rsidRDefault="009E0D48" w:rsidP="00A81D4D">
            <w:pPr>
              <w:spacing w:after="0" w:line="240" w:lineRule="auto"/>
              <w:rPr>
                <w:rFonts w:ascii="Times New Roman" w:hAnsi="Times New Roman" w:cs="Times New Roman"/>
                <w:lang w:eastAsia="lt-LT"/>
              </w:rPr>
            </w:pPr>
          </w:p>
          <w:p w14:paraId="23C6E3E8" w14:textId="77777777" w:rsidR="009E0D48" w:rsidRPr="009E0D48" w:rsidRDefault="009E0D48" w:rsidP="00A81D4D">
            <w:pPr>
              <w:spacing w:after="0" w:line="240" w:lineRule="auto"/>
              <w:rPr>
                <w:rFonts w:ascii="Times New Roman" w:hAnsi="Times New Roman" w:cs="Times New Roman"/>
                <w:lang w:eastAsia="lt-LT"/>
              </w:rPr>
            </w:pPr>
          </w:p>
          <w:p w14:paraId="6F03CE1F" w14:textId="77777777" w:rsidR="009E0D48" w:rsidRPr="009E0D48" w:rsidRDefault="009E0D48" w:rsidP="00A81D4D">
            <w:pPr>
              <w:spacing w:after="0" w:line="240" w:lineRule="auto"/>
              <w:rPr>
                <w:rFonts w:ascii="Times New Roman" w:hAnsi="Times New Roman" w:cs="Times New Roman"/>
                <w:lang w:eastAsia="lt-LT"/>
              </w:rPr>
            </w:pPr>
          </w:p>
          <w:p w14:paraId="626B195F" w14:textId="77777777" w:rsidR="009E0D48" w:rsidRDefault="009E0D48" w:rsidP="00A81D4D">
            <w:pPr>
              <w:spacing w:after="0" w:line="240" w:lineRule="auto"/>
              <w:rPr>
                <w:rFonts w:ascii="Times New Roman" w:hAnsi="Times New Roman" w:cs="Times New Roman"/>
                <w:lang w:eastAsia="lt-LT"/>
              </w:rPr>
            </w:pPr>
          </w:p>
          <w:p w14:paraId="0B45ECF0" w14:textId="6CBB2443" w:rsidR="009E0D48" w:rsidRPr="009E0D48" w:rsidRDefault="009E0D48" w:rsidP="00A81D4D">
            <w:pPr>
              <w:spacing w:after="0" w:line="240" w:lineRule="auto"/>
              <w:rPr>
                <w:rFonts w:ascii="Times New Roman" w:hAnsi="Times New Roman" w:cs="Times New Roman"/>
                <w:lang w:eastAsia="lt-LT"/>
              </w:rPr>
            </w:pPr>
            <w:r w:rsidRPr="009E0D48">
              <w:rPr>
                <w:rFonts w:ascii="Times New Roman" w:hAnsi="Times New Roman" w:cs="Times New Roman"/>
                <w:lang w:eastAsia="lt-LT"/>
              </w:rPr>
              <w:t>100 proc.</w:t>
            </w:r>
          </w:p>
          <w:p w14:paraId="241AEBE8" w14:textId="77777777" w:rsidR="009E0D48" w:rsidRPr="009E0D48" w:rsidRDefault="009E0D48" w:rsidP="00A81D4D">
            <w:pPr>
              <w:spacing w:after="0" w:line="240" w:lineRule="auto"/>
              <w:rPr>
                <w:rFonts w:ascii="Times New Roman" w:hAnsi="Times New Roman" w:cs="Times New Roman"/>
                <w:lang w:eastAsia="lt-LT"/>
              </w:rPr>
            </w:pPr>
          </w:p>
          <w:p w14:paraId="65415E6E" w14:textId="77777777" w:rsidR="009E0D48" w:rsidRPr="009E0D48" w:rsidRDefault="009E0D48" w:rsidP="00A81D4D">
            <w:pPr>
              <w:spacing w:after="0" w:line="240" w:lineRule="auto"/>
              <w:rPr>
                <w:rFonts w:ascii="Times New Roman" w:hAnsi="Times New Roman" w:cs="Times New Roman"/>
                <w:lang w:eastAsia="lt-LT"/>
              </w:rPr>
            </w:pPr>
          </w:p>
          <w:p w14:paraId="1ECDEE0F" w14:textId="77777777" w:rsidR="009E0D48" w:rsidRPr="009E0D48" w:rsidRDefault="009E0D48" w:rsidP="00A81D4D">
            <w:pPr>
              <w:spacing w:after="0" w:line="240" w:lineRule="auto"/>
              <w:rPr>
                <w:rFonts w:ascii="Times New Roman" w:hAnsi="Times New Roman" w:cs="Times New Roman"/>
                <w:lang w:eastAsia="lt-LT"/>
              </w:rPr>
            </w:pPr>
          </w:p>
          <w:p w14:paraId="71F46184" w14:textId="77777777" w:rsidR="009E0D48" w:rsidRPr="009E0D48" w:rsidRDefault="009E0D48" w:rsidP="00A81D4D">
            <w:pPr>
              <w:spacing w:after="0" w:line="240" w:lineRule="auto"/>
              <w:rPr>
                <w:rFonts w:ascii="Times New Roman" w:hAnsi="Times New Roman" w:cs="Times New Roman"/>
                <w:lang w:eastAsia="lt-LT"/>
              </w:rPr>
            </w:pPr>
          </w:p>
          <w:p w14:paraId="62EDAFA1" w14:textId="77777777" w:rsidR="009E0D48" w:rsidRPr="009E0D48" w:rsidRDefault="009E0D48" w:rsidP="00A81D4D">
            <w:pPr>
              <w:spacing w:after="0" w:line="240" w:lineRule="auto"/>
              <w:rPr>
                <w:rFonts w:ascii="Times New Roman" w:hAnsi="Times New Roman" w:cs="Times New Roman"/>
                <w:lang w:eastAsia="lt-LT"/>
              </w:rPr>
            </w:pPr>
          </w:p>
          <w:p w14:paraId="0367E6E5" w14:textId="77777777" w:rsidR="009E0D48" w:rsidRPr="009E0D48" w:rsidRDefault="009E0D48" w:rsidP="00A81D4D">
            <w:pPr>
              <w:spacing w:after="0" w:line="240" w:lineRule="auto"/>
              <w:rPr>
                <w:rFonts w:ascii="Times New Roman" w:hAnsi="Times New Roman" w:cs="Times New Roman"/>
                <w:lang w:eastAsia="lt-LT"/>
              </w:rPr>
            </w:pPr>
          </w:p>
          <w:p w14:paraId="6CCDD001" w14:textId="77777777" w:rsidR="009E0D48" w:rsidRPr="009E0D48" w:rsidRDefault="009E0D48" w:rsidP="00A81D4D">
            <w:pPr>
              <w:spacing w:after="0" w:line="240" w:lineRule="auto"/>
              <w:rPr>
                <w:rFonts w:ascii="Times New Roman" w:hAnsi="Times New Roman" w:cs="Times New Roman"/>
                <w:lang w:eastAsia="lt-LT"/>
              </w:rPr>
            </w:pPr>
          </w:p>
          <w:p w14:paraId="60FFB87A" w14:textId="7372D76F" w:rsidR="009E0D48" w:rsidRPr="009E0D48" w:rsidRDefault="009E0D48" w:rsidP="00A81D4D">
            <w:pPr>
              <w:spacing w:after="0" w:line="240" w:lineRule="auto"/>
              <w:rPr>
                <w:rFonts w:ascii="Times New Roman" w:hAnsi="Times New Roman" w:cs="Times New Roman"/>
              </w:rPr>
            </w:pPr>
            <w:r w:rsidRPr="009E0D48">
              <w:rPr>
                <w:rFonts w:ascii="Times New Roman" w:hAnsi="Times New Roman" w:cs="Times New Roman"/>
                <w:lang w:eastAsia="lt-LT"/>
              </w:rPr>
              <w:t>100 proc.</w:t>
            </w:r>
          </w:p>
        </w:tc>
        <w:tc>
          <w:tcPr>
            <w:tcW w:w="1276" w:type="dxa"/>
            <w:vMerge w:val="restart"/>
            <w:shd w:val="clear" w:color="auto" w:fill="auto"/>
          </w:tcPr>
          <w:p w14:paraId="0EA146C5" w14:textId="77777777" w:rsidR="009E0D48" w:rsidRPr="009E0D48" w:rsidRDefault="009E0D48" w:rsidP="0093287C">
            <w:pPr>
              <w:spacing w:after="0" w:line="240" w:lineRule="auto"/>
              <w:rPr>
                <w:rFonts w:ascii="Times New Roman" w:hAnsi="Times New Roman" w:cs="Times New Roman"/>
              </w:rPr>
            </w:pPr>
            <w:r w:rsidRPr="009E0D48">
              <w:rPr>
                <w:rFonts w:ascii="Times New Roman" w:hAnsi="Times New Roman" w:cs="Times New Roman"/>
              </w:rPr>
              <w:lastRenderedPageBreak/>
              <w:t xml:space="preserve">Matematika </w:t>
            </w:r>
          </w:p>
          <w:p w14:paraId="5C24AEFC" w14:textId="2220EC00" w:rsidR="009E0D48" w:rsidRPr="009E0D48" w:rsidRDefault="009E0D48" w:rsidP="0093287C">
            <w:pPr>
              <w:spacing w:after="0" w:line="240" w:lineRule="auto"/>
              <w:rPr>
                <w:rFonts w:ascii="Times New Roman" w:hAnsi="Times New Roman" w:cs="Times New Roman"/>
              </w:rPr>
            </w:pPr>
            <w:r w:rsidRPr="009E0D48">
              <w:rPr>
                <w:rFonts w:ascii="Times New Roman" w:hAnsi="Times New Roman" w:cs="Times New Roman"/>
              </w:rPr>
              <w:t>4 kl. – 53 proc.</w:t>
            </w:r>
          </w:p>
          <w:p w14:paraId="0659D4F7" w14:textId="5DACA0C8" w:rsidR="009E0D48" w:rsidRPr="009E0D48" w:rsidRDefault="009E0D48" w:rsidP="0093287C">
            <w:pPr>
              <w:spacing w:after="0" w:line="240" w:lineRule="auto"/>
              <w:rPr>
                <w:rFonts w:ascii="Times New Roman" w:hAnsi="Times New Roman" w:cs="Times New Roman"/>
              </w:rPr>
            </w:pPr>
            <w:r w:rsidRPr="009E0D48">
              <w:rPr>
                <w:rFonts w:ascii="Times New Roman" w:hAnsi="Times New Roman" w:cs="Times New Roman"/>
              </w:rPr>
              <w:t>6 kl. – 41 proc.</w:t>
            </w:r>
          </w:p>
          <w:p w14:paraId="3F4BABEC" w14:textId="5A54C463" w:rsidR="009E0D48" w:rsidRPr="009E0D48" w:rsidRDefault="009E0D48" w:rsidP="0093287C">
            <w:pPr>
              <w:spacing w:after="0" w:line="240" w:lineRule="auto"/>
              <w:rPr>
                <w:rFonts w:ascii="Times New Roman" w:hAnsi="Times New Roman" w:cs="Times New Roman"/>
              </w:rPr>
            </w:pPr>
            <w:r w:rsidRPr="009E0D48">
              <w:rPr>
                <w:rFonts w:ascii="Times New Roman" w:hAnsi="Times New Roman" w:cs="Times New Roman"/>
              </w:rPr>
              <w:t>8 kl. – 39 proc.</w:t>
            </w:r>
          </w:p>
          <w:p w14:paraId="550F4C4F" w14:textId="77777777" w:rsidR="009E0D48" w:rsidRPr="009E0D48" w:rsidRDefault="009E0D48" w:rsidP="0093287C">
            <w:pPr>
              <w:spacing w:after="0" w:line="240" w:lineRule="auto"/>
              <w:rPr>
                <w:rFonts w:ascii="Times New Roman" w:hAnsi="Times New Roman" w:cs="Times New Roman"/>
              </w:rPr>
            </w:pPr>
          </w:p>
          <w:p w14:paraId="46EF48CB" w14:textId="77777777" w:rsidR="009E0D48" w:rsidRPr="009E0D48" w:rsidRDefault="009E0D48" w:rsidP="0093287C">
            <w:pPr>
              <w:spacing w:after="0" w:line="240" w:lineRule="auto"/>
              <w:rPr>
                <w:rFonts w:ascii="Times New Roman" w:hAnsi="Times New Roman" w:cs="Times New Roman"/>
              </w:rPr>
            </w:pPr>
            <w:r w:rsidRPr="009E0D48">
              <w:rPr>
                <w:rFonts w:ascii="Times New Roman" w:hAnsi="Times New Roman" w:cs="Times New Roman"/>
              </w:rPr>
              <w:t>Gamtos mokslai</w:t>
            </w:r>
          </w:p>
          <w:p w14:paraId="64C86245" w14:textId="4B99FDC6" w:rsidR="009E0D48" w:rsidRPr="009E0D48" w:rsidRDefault="009E0D48" w:rsidP="0093287C">
            <w:pPr>
              <w:spacing w:after="0" w:line="240" w:lineRule="auto"/>
              <w:rPr>
                <w:rFonts w:ascii="Times New Roman" w:hAnsi="Times New Roman" w:cs="Times New Roman"/>
              </w:rPr>
            </w:pPr>
            <w:r w:rsidRPr="009E0D48">
              <w:rPr>
                <w:rFonts w:ascii="Times New Roman" w:hAnsi="Times New Roman" w:cs="Times New Roman"/>
              </w:rPr>
              <w:lastRenderedPageBreak/>
              <w:t>4 kl. – 56 proc.</w:t>
            </w:r>
          </w:p>
          <w:p w14:paraId="766ED8B0" w14:textId="72E35000" w:rsidR="009E0D48" w:rsidRPr="009E0D48" w:rsidRDefault="009E0D48" w:rsidP="0093287C">
            <w:pPr>
              <w:spacing w:after="0" w:line="240" w:lineRule="auto"/>
              <w:rPr>
                <w:rFonts w:ascii="Times New Roman" w:hAnsi="Times New Roman" w:cs="Times New Roman"/>
              </w:rPr>
            </w:pPr>
            <w:r w:rsidRPr="009E0D48">
              <w:rPr>
                <w:rFonts w:ascii="Times New Roman" w:hAnsi="Times New Roman" w:cs="Times New Roman"/>
              </w:rPr>
              <w:t>6 kl. – 51 proc.</w:t>
            </w:r>
          </w:p>
          <w:p w14:paraId="157BE029" w14:textId="1DF70294" w:rsidR="009E0D48" w:rsidRPr="009E0D48" w:rsidRDefault="009E0D48" w:rsidP="0093287C">
            <w:pPr>
              <w:spacing w:after="0" w:line="240" w:lineRule="auto"/>
              <w:rPr>
                <w:rFonts w:ascii="Times New Roman" w:hAnsi="Times New Roman" w:cs="Times New Roman"/>
              </w:rPr>
            </w:pPr>
            <w:r w:rsidRPr="009E0D48">
              <w:rPr>
                <w:rFonts w:ascii="Times New Roman" w:hAnsi="Times New Roman" w:cs="Times New Roman"/>
              </w:rPr>
              <w:t>8 kl. – 66 proc.</w:t>
            </w:r>
          </w:p>
          <w:p w14:paraId="270EC047" w14:textId="77777777" w:rsidR="009E0D48" w:rsidRPr="009E0D48" w:rsidRDefault="009E0D48" w:rsidP="00590E52">
            <w:pPr>
              <w:spacing w:after="0" w:line="240" w:lineRule="auto"/>
              <w:rPr>
                <w:rFonts w:ascii="Times New Roman" w:hAnsi="Times New Roman" w:cs="Times New Roman"/>
              </w:rPr>
            </w:pPr>
          </w:p>
          <w:p w14:paraId="60D00C39" w14:textId="77777777" w:rsidR="009E0D48" w:rsidRPr="009E0D48" w:rsidRDefault="009E0D48" w:rsidP="00590E52">
            <w:pPr>
              <w:spacing w:after="0" w:line="240" w:lineRule="auto"/>
              <w:rPr>
                <w:rFonts w:ascii="Times New Roman" w:hAnsi="Times New Roman" w:cs="Times New Roman"/>
              </w:rPr>
            </w:pPr>
          </w:p>
          <w:p w14:paraId="5C24F821" w14:textId="7DD6460D" w:rsidR="009E0D48" w:rsidRPr="009E0D48" w:rsidRDefault="009E0D48" w:rsidP="00590E52">
            <w:pPr>
              <w:spacing w:after="0" w:line="240" w:lineRule="auto"/>
              <w:rPr>
                <w:rFonts w:ascii="Times New Roman" w:hAnsi="Times New Roman" w:cs="Times New Roman"/>
              </w:rPr>
            </w:pPr>
            <w:r w:rsidRPr="009E0D48">
              <w:rPr>
                <w:rFonts w:ascii="Times New Roman" w:hAnsi="Times New Roman" w:cs="Times New Roman"/>
              </w:rPr>
              <w:t xml:space="preserve">21 proc. </w:t>
            </w:r>
          </w:p>
          <w:p w14:paraId="3F1F791C" w14:textId="77777777" w:rsidR="009E0D48" w:rsidRPr="009E0D48" w:rsidRDefault="009E0D48" w:rsidP="00590E52">
            <w:pPr>
              <w:spacing w:after="0" w:line="240" w:lineRule="auto"/>
              <w:rPr>
                <w:rFonts w:ascii="Times New Roman" w:hAnsi="Times New Roman" w:cs="Times New Roman"/>
              </w:rPr>
            </w:pPr>
          </w:p>
          <w:p w14:paraId="033D0E4E" w14:textId="77777777" w:rsidR="009E0D48" w:rsidRPr="009E0D48" w:rsidRDefault="009E0D48" w:rsidP="00590E52">
            <w:pPr>
              <w:spacing w:after="0" w:line="240" w:lineRule="auto"/>
              <w:rPr>
                <w:rFonts w:ascii="Times New Roman" w:hAnsi="Times New Roman" w:cs="Times New Roman"/>
              </w:rPr>
            </w:pPr>
          </w:p>
          <w:p w14:paraId="5D0EFF8E" w14:textId="77777777" w:rsidR="009E0D48" w:rsidRPr="009E0D48" w:rsidRDefault="009E0D48" w:rsidP="00590E52">
            <w:pPr>
              <w:spacing w:after="0" w:line="240" w:lineRule="auto"/>
              <w:rPr>
                <w:rFonts w:ascii="Times New Roman" w:hAnsi="Times New Roman" w:cs="Times New Roman"/>
              </w:rPr>
            </w:pPr>
          </w:p>
          <w:p w14:paraId="74D8C850" w14:textId="77777777" w:rsidR="009E0D48" w:rsidRPr="009E0D48" w:rsidRDefault="009E0D48" w:rsidP="00590E52">
            <w:pPr>
              <w:spacing w:after="0" w:line="240" w:lineRule="auto"/>
              <w:rPr>
                <w:rFonts w:ascii="Times New Roman" w:hAnsi="Times New Roman" w:cs="Times New Roman"/>
              </w:rPr>
            </w:pPr>
          </w:p>
          <w:p w14:paraId="701B92C5" w14:textId="49BDCF2A" w:rsidR="009E0D48" w:rsidRPr="009E0D48" w:rsidRDefault="009E0D48" w:rsidP="00590E52">
            <w:pPr>
              <w:spacing w:after="0" w:line="240" w:lineRule="auto"/>
              <w:rPr>
                <w:rFonts w:ascii="Times New Roman" w:hAnsi="Times New Roman" w:cs="Times New Roman"/>
              </w:rPr>
            </w:pPr>
            <w:r w:rsidRPr="009E0D48">
              <w:rPr>
                <w:rFonts w:ascii="Times New Roman" w:hAnsi="Times New Roman" w:cs="Times New Roman"/>
              </w:rPr>
              <w:t>51 proc.</w:t>
            </w:r>
          </w:p>
          <w:p w14:paraId="42C160A6" w14:textId="77777777" w:rsidR="009E0D48" w:rsidRPr="009E0D48" w:rsidRDefault="009E0D48" w:rsidP="00590E52">
            <w:pPr>
              <w:spacing w:after="0" w:line="240" w:lineRule="auto"/>
              <w:rPr>
                <w:rFonts w:ascii="Times New Roman" w:hAnsi="Times New Roman" w:cs="Times New Roman"/>
              </w:rPr>
            </w:pPr>
          </w:p>
          <w:p w14:paraId="1A838AEC" w14:textId="77777777" w:rsidR="009E0D48" w:rsidRPr="009E0D48" w:rsidRDefault="009E0D48" w:rsidP="00590E52">
            <w:pPr>
              <w:spacing w:after="0" w:line="240" w:lineRule="auto"/>
              <w:rPr>
                <w:rFonts w:ascii="Times New Roman" w:hAnsi="Times New Roman" w:cs="Times New Roman"/>
              </w:rPr>
            </w:pPr>
          </w:p>
          <w:p w14:paraId="1EF88588" w14:textId="77777777" w:rsidR="009E0D48" w:rsidRPr="009E0D48" w:rsidRDefault="009E0D48" w:rsidP="00590E52">
            <w:pPr>
              <w:spacing w:after="0" w:line="240" w:lineRule="auto"/>
              <w:rPr>
                <w:rFonts w:ascii="Times New Roman" w:hAnsi="Times New Roman" w:cs="Times New Roman"/>
              </w:rPr>
            </w:pPr>
          </w:p>
          <w:p w14:paraId="04F5FF96" w14:textId="77777777" w:rsidR="009E0D48" w:rsidRPr="009E0D48" w:rsidRDefault="009E0D48" w:rsidP="00590E52">
            <w:pPr>
              <w:spacing w:after="0" w:line="240" w:lineRule="auto"/>
              <w:rPr>
                <w:rFonts w:ascii="Times New Roman" w:hAnsi="Times New Roman" w:cs="Times New Roman"/>
              </w:rPr>
            </w:pPr>
          </w:p>
          <w:p w14:paraId="4C012D86" w14:textId="77777777" w:rsidR="009E0D48" w:rsidRPr="009E0D48" w:rsidRDefault="009E0D48" w:rsidP="00590E52">
            <w:pPr>
              <w:spacing w:after="0" w:line="240" w:lineRule="auto"/>
              <w:rPr>
                <w:rFonts w:ascii="Times New Roman" w:hAnsi="Times New Roman" w:cs="Times New Roman"/>
              </w:rPr>
            </w:pPr>
          </w:p>
          <w:p w14:paraId="351A7EB3" w14:textId="77777777" w:rsidR="009E0D48" w:rsidRPr="009E0D48" w:rsidRDefault="009E0D48" w:rsidP="00590E52">
            <w:pPr>
              <w:spacing w:after="0" w:line="240" w:lineRule="auto"/>
              <w:rPr>
                <w:rFonts w:ascii="Times New Roman" w:hAnsi="Times New Roman" w:cs="Times New Roman"/>
              </w:rPr>
            </w:pPr>
          </w:p>
          <w:p w14:paraId="688958A2" w14:textId="77777777" w:rsidR="009E0D48" w:rsidRPr="009E0D48" w:rsidRDefault="009E0D48" w:rsidP="00590E52">
            <w:pPr>
              <w:spacing w:after="0" w:line="240" w:lineRule="auto"/>
              <w:rPr>
                <w:rFonts w:ascii="Times New Roman" w:hAnsi="Times New Roman" w:cs="Times New Roman"/>
              </w:rPr>
            </w:pPr>
          </w:p>
          <w:p w14:paraId="37099F8C" w14:textId="721C76EA" w:rsidR="009E0D48" w:rsidRPr="009E0D48" w:rsidRDefault="009E0D48" w:rsidP="00590E52">
            <w:pPr>
              <w:spacing w:after="0" w:line="240" w:lineRule="auto"/>
              <w:rPr>
                <w:rFonts w:ascii="Times New Roman" w:hAnsi="Times New Roman" w:cs="Times New Roman"/>
              </w:rPr>
            </w:pPr>
            <w:r w:rsidRPr="009E0D48">
              <w:rPr>
                <w:rFonts w:ascii="Times New Roman" w:hAnsi="Times New Roman" w:cs="Times New Roman"/>
              </w:rPr>
              <w:t>92 proc.</w:t>
            </w:r>
          </w:p>
          <w:p w14:paraId="18C25B71" w14:textId="77777777" w:rsidR="009E0D48" w:rsidRPr="009E0D48" w:rsidRDefault="009E0D48" w:rsidP="00590E52">
            <w:pPr>
              <w:spacing w:after="0" w:line="240" w:lineRule="auto"/>
              <w:rPr>
                <w:rFonts w:ascii="Times New Roman" w:hAnsi="Times New Roman" w:cs="Times New Roman"/>
              </w:rPr>
            </w:pPr>
          </w:p>
          <w:p w14:paraId="755D995C" w14:textId="77777777" w:rsidR="009E0D48" w:rsidRPr="009E0D48" w:rsidRDefault="009E0D48" w:rsidP="00590E52">
            <w:pPr>
              <w:spacing w:after="0" w:line="240" w:lineRule="auto"/>
              <w:rPr>
                <w:rFonts w:ascii="Times New Roman" w:hAnsi="Times New Roman" w:cs="Times New Roman"/>
              </w:rPr>
            </w:pPr>
          </w:p>
          <w:p w14:paraId="42D037C6" w14:textId="77777777" w:rsidR="009E0D48" w:rsidRPr="009E0D48" w:rsidRDefault="009E0D48" w:rsidP="00590E52">
            <w:pPr>
              <w:spacing w:after="0" w:line="240" w:lineRule="auto"/>
              <w:rPr>
                <w:rFonts w:ascii="Times New Roman" w:hAnsi="Times New Roman" w:cs="Times New Roman"/>
              </w:rPr>
            </w:pPr>
          </w:p>
          <w:p w14:paraId="5039C8F0" w14:textId="77777777" w:rsidR="009E0D48" w:rsidRPr="009E0D48" w:rsidRDefault="009E0D48" w:rsidP="00590E52">
            <w:pPr>
              <w:spacing w:after="0" w:line="240" w:lineRule="auto"/>
              <w:rPr>
                <w:rFonts w:ascii="Times New Roman" w:hAnsi="Times New Roman" w:cs="Times New Roman"/>
              </w:rPr>
            </w:pPr>
          </w:p>
          <w:p w14:paraId="3FA40A74" w14:textId="77777777" w:rsidR="009E0D48" w:rsidRPr="009E0D48" w:rsidRDefault="009E0D48" w:rsidP="00590E52">
            <w:pPr>
              <w:spacing w:after="0" w:line="240" w:lineRule="auto"/>
              <w:rPr>
                <w:rFonts w:ascii="Times New Roman" w:hAnsi="Times New Roman" w:cs="Times New Roman"/>
              </w:rPr>
            </w:pPr>
          </w:p>
          <w:p w14:paraId="028088CF" w14:textId="77777777" w:rsidR="009E0D48" w:rsidRPr="009E0D48" w:rsidRDefault="009E0D48" w:rsidP="00590E52">
            <w:pPr>
              <w:spacing w:after="0" w:line="240" w:lineRule="auto"/>
              <w:rPr>
                <w:rFonts w:ascii="Times New Roman" w:hAnsi="Times New Roman" w:cs="Times New Roman"/>
              </w:rPr>
            </w:pPr>
          </w:p>
          <w:p w14:paraId="6C652CFE" w14:textId="77777777" w:rsidR="009E0D48" w:rsidRPr="009E0D48" w:rsidRDefault="009E0D48" w:rsidP="00590E52">
            <w:pPr>
              <w:spacing w:after="0" w:line="240" w:lineRule="auto"/>
              <w:rPr>
                <w:rFonts w:ascii="Times New Roman" w:hAnsi="Times New Roman" w:cs="Times New Roman"/>
              </w:rPr>
            </w:pPr>
          </w:p>
          <w:p w14:paraId="6052DC2A" w14:textId="77777777" w:rsidR="009E0D48" w:rsidRPr="009E0D48" w:rsidRDefault="009E0D48" w:rsidP="00590E52">
            <w:pPr>
              <w:spacing w:after="0" w:line="240" w:lineRule="auto"/>
              <w:rPr>
                <w:rFonts w:ascii="Times New Roman" w:hAnsi="Times New Roman" w:cs="Times New Roman"/>
              </w:rPr>
            </w:pPr>
            <w:r w:rsidRPr="009E0D48">
              <w:rPr>
                <w:rFonts w:ascii="Times New Roman" w:hAnsi="Times New Roman" w:cs="Times New Roman"/>
              </w:rPr>
              <w:t>92 proc.</w:t>
            </w:r>
          </w:p>
          <w:p w14:paraId="2B2BB159" w14:textId="77777777" w:rsidR="009E0D48" w:rsidRPr="009E0D48" w:rsidRDefault="009E0D48" w:rsidP="00590E52">
            <w:pPr>
              <w:spacing w:after="0" w:line="240" w:lineRule="auto"/>
              <w:rPr>
                <w:rFonts w:ascii="Times New Roman" w:hAnsi="Times New Roman" w:cs="Times New Roman"/>
              </w:rPr>
            </w:pPr>
          </w:p>
          <w:p w14:paraId="2DD02D64" w14:textId="77777777" w:rsidR="009E0D48" w:rsidRPr="009E0D48" w:rsidRDefault="009E0D48" w:rsidP="00590E52">
            <w:pPr>
              <w:spacing w:after="0" w:line="240" w:lineRule="auto"/>
              <w:rPr>
                <w:rFonts w:ascii="Times New Roman" w:hAnsi="Times New Roman" w:cs="Times New Roman"/>
              </w:rPr>
            </w:pPr>
          </w:p>
          <w:p w14:paraId="57025F47" w14:textId="77777777" w:rsidR="009E0D48" w:rsidRPr="009E0D48" w:rsidRDefault="009E0D48" w:rsidP="00590E52">
            <w:pPr>
              <w:spacing w:after="0" w:line="240" w:lineRule="auto"/>
              <w:rPr>
                <w:rFonts w:ascii="Times New Roman" w:hAnsi="Times New Roman" w:cs="Times New Roman"/>
              </w:rPr>
            </w:pPr>
          </w:p>
          <w:p w14:paraId="4810F911" w14:textId="77777777" w:rsidR="009E0D48" w:rsidRPr="009E0D48" w:rsidRDefault="009E0D48" w:rsidP="00590E52">
            <w:pPr>
              <w:spacing w:after="0" w:line="240" w:lineRule="auto"/>
              <w:rPr>
                <w:rFonts w:ascii="Times New Roman" w:hAnsi="Times New Roman" w:cs="Times New Roman"/>
              </w:rPr>
            </w:pPr>
          </w:p>
          <w:p w14:paraId="5CCD8891" w14:textId="77777777" w:rsidR="009E0D48" w:rsidRPr="009E0D48" w:rsidRDefault="009E0D48" w:rsidP="00590E52">
            <w:pPr>
              <w:spacing w:after="0" w:line="240" w:lineRule="auto"/>
              <w:rPr>
                <w:rFonts w:ascii="Times New Roman" w:hAnsi="Times New Roman" w:cs="Times New Roman"/>
              </w:rPr>
            </w:pPr>
          </w:p>
          <w:p w14:paraId="24AB4F7F" w14:textId="77777777" w:rsidR="009E0D48" w:rsidRPr="009E0D48" w:rsidRDefault="009E0D48" w:rsidP="00590E52">
            <w:pPr>
              <w:spacing w:after="0" w:line="240" w:lineRule="auto"/>
              <w:rPr>
                <w:rFonts w:ascii="Times New Roman" w:hAnsi="Times New Roman" w:cs="Times New Roman"/>
              </w:rPr>
            </w:pPr>
            <w:r w:rsidRPr="009E0D48">
              <w:rPr>
                <w:rFonts w:ascii="Times New Roman" w:hAnsi="Times New Roman" w:cs="Times New Roman"/>
              </w:rPr>
              <w:t>100 proc.</w:t>
            </w:r>
          </w:p>
          <w:p w14:paraId="5F289A6C" w14:textId="77777777" w:rsidR="009E0D48" w:rsidRPr="009E0D48" w:rsidRDefault="009E0D48" w:rsidP="00590E52">
            <w:pPr>
              <w:spacing w:after="0" w:line="240" w:lineRule="auto"/>
              <w:rPr>
                <w:rFonts w:ascii="Times New Roman" w:hAnsi="Times New Roman" w:cs="Times New Roman"/>
              </w:rPr>
            </w:pPr>
          </w:p>
          <w:p w14:paraId="154B9AF9" w14:textId="77777777" w:rsidR="009E0D48" w:rsidRPr="009E0D48" w:rsidRDefault="009E0D48" w:rsidP="00590E52">
            <w:pPr>
              <w:spacing w:after="0" w:line="240" w:lineRule="auto"/>
              <w:rPr>
                <w:rFonts w:ascii="Times New Roman" w:hAnsi="Times New Roman" w:cs="Times New Roman"/>
              </w:rPr>
            </w:pPr>
          </w:p>
          <w:p w14:paraId="1ED07F5C" w14:textId="77777777" w:rsidR="009E0D48" w:rsidRPr="009E0D48" w:rsidRDefault="009E0D48" w:rsidP="00590E52">
            <w:pPr>
              <w:spacing w:after="0" w:line="240" w:lineRule="auto"/>
              <w:rPr>
                <w:rFonts w:ascii="Times New Roman" w:hAnsi="Times New Roman" w:cs="Times New Roman"/>
              </w:rPr>
            </w:pPr>
          </w:p>
          <w:p w14:paraId="1C7EABBB" w14:textId="77777777" w:rsidR="009E0D48" w:rsidRPr="009E0D48" w:rsidRDefault="009E0D48" w:rsidP="00590E52">
            <w:pPr>
              <w:spacing w:after="0" w:line="240" w:lineRule="auto"/>
              <w:rPr>
                <w:rFonts w:ascii="Times New Roman" w:hAnsi="Times New Roman" w:cs="Times New Roman"/>
              </w:rPr>
            </w:pPr>
          </w:p>
          <w:p w14:paraId="01C2D1AC" w14:textId="77777777" w:rsidR="009E0D48" w:rsidRPr="009E0D48" w:rsidRDefault="009E0D48" w:rsidP="00590E52">
            <w:pPr>
              <w:spacing w:after="0" w:line="240" w:lineRule="auto"/>
              <w:rPr>
                <w:rFonts w:ascii="Times New Roman" w:hAnsi="Times New Roman" w:cs="Times New Roman"/>
              </w:rPr>
            </w:pPr>
          </w:p>
          <w:p w14:paraId="5710834C" w14:textId="77777777" w:rsidR="009E0D48" w:rsidRPr="009E0D48" w:rsidRDefault="009E0D48" w:rsidP="00590E52">
            <w:pPr>
              <w:spacing w:after="0" w:line="240" w:lineRule="auto"/>
              <w:rPr>
                <w:rFonts w:ascii="Times New Roman" w:hAnsi="Times New Roman" w:cs="Times New Roman"/>
              </w:rPr>
            </w:pPr>
          </w:p>
          <w:p w14:paraId="0DEC56A6" w14:textId="77777777" w:rsidR="009E0D48" w:rsidRPr="009E0D48" w:rsidRDefault="009E0D48" w:rsidP="00590E52">
            <w:pPr>
              <w:spacing w:after="0" w:line="240" w:lineRule="auto"/>
              <w:rPr>
                <w:rFonts w:ascii="Times New Roman" w:hAnsi="Times New Roman" w:cs="Times New Roman"/>
              </w:rPr>
            </w:pPr>
          </w:p>
          <w:p w14:paraId="4D5508C5" w14:textId="020DE0FD" w:rsidR="009E0D48" w:rsidRPr="009E0D48" w:rsidRDefault="009E0D48" w:rsidP="00590E52">
            <w:pPr>
              <w:spacing w:after="0" w:line="240" w:lineRule="auto"/>
              <w:rPr>
                <w:rFonts w:ascii="Times New Roman" w:hAnsi="Times New Roman" w:cs="Times New Roman"/>
              </w:rPr>
            </w:pPr>
            <w:r w:rsidRPr="009E0D48">
              <w:rPr>
                <w:rFonts w:ascii="Times New Roman" w:hAnsi="Times New Roman" w:cs="Times New Roman"/>
              </w:rPr>
              <w:t>100 proc.</w:t>
            </w:r>
          </w:p>
        </w:tc>
        <w:tc>
          <w:tcPr>
            <w:tcW w:w="1341" w:type="dxa"/>
            <w:vMerge w:val="restart"/>
            <w:shd w:val="clear" w:color="auto" w:fill="auto"/>
          </w:tcPr>
          <w:p w14:paraId="7DA3A3ED" w14:textId="77777777" w:rsidR="009E0D48" w:rsidRPr="009E0D48" w:rsidRDefault="009E0D48" w:rsidP="0093287C">
            <w:pPr>
              <w:spacing w:after="0" w:line="240" w:lineRule="auto"/>
              <w:rPr>
                <w:rFonts w:ascii="Times New Roman" w:hAnsi="Times New Roman" w:cs="Times New Roman"/>
              </w:rPr>
            </w:pPr>
            <w:r w:rsidRPr="009E0D48">
              <w:rPr>
                <w:rFonts w:ascii="Times New Roman" w:hAnsi="Times New Roman" w:cs="Times New Roman"/>
              </w:rPr>
              <w:lastRenderedPageBreak/>
              <w:t xml:space="preserve">Matematika </w:t>
            </w:r>
          </w:p>
          <w:p w14:paraId="09D4BCCD" w14:textId="1FAD6E79" w:rsidR="009E0D48" w:rsidRPr="009E0D48" w:rsidRDefault="009E0D48" w:rsidP="0093287C">
            <w:pPr>
              <w:spacing w:after="0" w:line="240" w:lineRule="auto"/>
              <w:rPr>
                <w:rFonts w:ascii="Times New Roman" w:hAnsi="Times New Roman" w:cs="Times New Roman"/>
              </w:rPr>
            </w:pPr>
            <w:r w:rsidRPr="009E0D48">
              <w:rPr>
                <w:rFonts w:ascii="Times New Roman" w:hAnsi="Times New Roman" w:cs="Times New Roman"/>
              </w:rPr>
              <w:t>4 kl. – 54 proc.</w:t>
            </w:r>
          </w:p>
          <w:p w14:paraId="415BC822" w14:textId="11D6551A" w:rsidR="009E0D48" w:rsidRPr="009E0D48" w:rsidRDefault="009E0D48" w:rsidP="0093287C">
            <w:pPr>
              <w:spacing w:after="0" w:line="240" w:lineRule="auto"/>
              <w:rPr>
                <w:rFonts w:ascii="Times New Roman" w:hAnsi="Times New Roman" w:cs="Times New Roman"/>
              </w:rPr>
            </w:pPr>
            <w:r w:rsidRPr="009E0D48">
              <w:rPr>
                <w:rFonts w:ascii="Times New Roman" w:hAnsi="Times New Roman" w:cs="Times New Roman"/>
              </w:rPr>
              <w:t>6 kl. – 42 proc.</w:t>
            </w:r>
          </w:p>
          <w:p w14:paraId="79199B03" w14:textId="11649AA8" w:rsidR="009E0D48" w:rsidRPr="009E0D48" w:rsidRDefault="009E0D48" w:rsidP="0093287C">
            <w:pPr>
              <w:spacing w:after="0" w:line="240" w:lineRule="auto"/>
              <w:rPr>
                <w:rFonts w:ascii="Times New Roman" w:hAnsi="Times New Roman" w:cs="Times New Roman"/>
              </w:rPr>
            </w:pPr>
            <w:r w:rsidRPr="009E0D48">
              <w:rPr>
                <w:rFonts w:ascii="Times New Roman" w:hAnsi="Times New Roman" w:cs="Times New Roman"/>
              </w:rPr>
              <w:t>8 kl. – 40 proc.</w:t>
            </w:r>
          </w:p>
          <w:p w14:paraId="665CBA0C" w14:textId="77777777" w:rsidR="009E0D48" w:rsidRPr="009E0D48" w:rsidRDefault="009E0D48" w:rsidP="0093287C">
            <w:pPr>
              <w:spacing w:after="0" w:line="240" w:lineRule="auto"/>
              <w:rPr>
                <w:rFonts w:ascii="Times New Roman" w:hAnsi="Times New Roman" w:cs="Times New Roman"/>
              </w:rPr>
            </w:pPr>
          </w:p>
          <w:p w14:paraId="0E5A5739" w14:textId="77777777" w:rsidR="009E0D48" w:rsidRPr="009E0D48" w:rsidRDefault="009E0D48" w:rsidP="0093287C">
            <w:pPr>
              <w:spacing w:after="0" w:line="240" w:lineRule="auto"/>
              <w:rPr>
                <w:rFonts w:ascii="Times New Roman" w:hAnsi="Times New Roman" w:cs="Times New Roman"/>
              </w:rPr>
            </w:pPr>
            <w:r w:rsidRPr="009E0D48">
              <w:rPr>
                <w:rFonts w:ascii="Times New Roman" w:hAnsi="Times New Roman" w:cs="Times New Roman"/>
              </w:rPr>
              <w:t>Gamtos mokslai</w:t>
            </w:r>
          </w:p>
          <w:p w14:paraId="3AD0D8A9" w14:textId="44CD4611" w:rsidR="009E0D48" w:rsidRPr="009E0D48" w:rsidRDefault="009E0D48" w:rsidP="0093287C">
            <w:pPr>
              <w:spacing w:after="0" w:line="240" w:lineRule="auto"/>
              <w:rPr>
                <w:rFonts w:ascii="Times New Roman" w:hAnsi="Times New Roman" w:cs="Times New Roman"/>
              </w:rPr>
            </w:pPr>
            <w:r w:rsidRPr="009E0D48">
              <w:rPr>
                <w:rFonts w:ascii="Times New Roman" w:hAnsi="Times New Roman" w:cs="Times New Roman"/>
              </w:rPr>
              <w:lastRenderedPageBreak/>
              <w:t>4 kl. – 57 proc.</w:t>
            </w:r>
          </w:p>
          <w:p w14:paraId="791492A6" w14:textId="1F36F38F" w:rsidR="009E0D48" w:rsidRPr="009E0D48" w:rsidRDefault="009E0D48" w:rsidP="0093287C">
            <w:pPr>
              <w:spacing w:after="0" w:line="240" w:lineRule="auto"/>
              <w:rPr>
                <w:rFonts w:ascii="Times New Roman" w:hAnsi="Times New Roman" w:cs="Times New Roman"/>
              </w:rPr>
            </w:pPr>
            <w:r w:rsidRPr="009E0D48">
              <w:rPr>
                <w:rFonts w:ascii="Times New Roman" w:hAnsi="Times New Roman" w:cs="Times New Roman"/>
              </w:rPr>
              <w:t>6 kl. – 52 proc.</w:t>
            </w:r>
          </w:p>
          <w:p w14:paraId="254AE08B" w14:textId="7E06503F" w:rsidR="009E0D48" w:rsidRPr="009E0D48" w:rsidRDefault="009E0D48" w:rsidP="0093287C">
            <w:pPr>
              <w:spacing w:after="0" w:line="240" w:lineRule="auto"/>
              <w:rPr>
                <w:rFonts w:ascii="Times New Roman" w:hAnsi="Times New Roman" w:cs="Times New Roman"/>
              </w:rPr>
            </w:pPr>
            <w:r w:rsidRPr="009E0D48">
              <w:rPr>
                <w:rFonts w:ascii="Times New Roman" w:hAnsi="Times New Roman" w:cs="Times New Roman"/>
              </w:rPr>
              <w:t>8 kl. – 67 proc.</w:t>
            </w:r>
          </w:p>
          <w:p w14:paraId="17D5602F" w14:textId="77777777" w:rsidR="009E0D48" w:rsidRPr="009E0D48" w:rsidRDefault="009E0D48" w:rsidP="00590E52">
            <w:pPr>
              <w:spacing w:after="0" w:line="240" w:lineRule="auto"/>
              <w:rPr>
                <w:rFonts w:ascii="Times New Roman" w:hAnsi="Times New Roman" w:cs="Times New Roman"/>
              </w:rPr>
            </w:pPr>
          </w:p>
          <w:p w14:paraId="7996895D" w14:textId="77777777" w:rsidR="009E0D48" w:rsidRPr="009E0D48" w:rsidRDefault="009E0D48" w:rsidP="00590E52">
            <w:pPr>
              <w:spacing w:after="0" w:line="240" w:lineRule="auto"/>
              <w:rPr>
                <w:rFonts w:ascii="Times New Roman" w:hAnsi="Times New Roman" w:cs="Times New Roman"/>
              </w:rPr>
            </w:pPr>
          </w:p>
          <w:p w14:paraId="12C31629" w14:textId="0B38F725" w:rsidR="009E0D48" w:rsidRPr="009E0D48" w:rsidRDefault="009E0D48" w:rsidP="00590E52">
            <w:pPr>
              <w:spacing w:after="0" w:line="240" w:lineRule="auto"/>
              <w:rPr>
                <w:rFonts w:ascii="Times New Roman" w:hAnsi="Times New Roman" w:cs="Times New Roman"/>
              </w:rPr>
            </w:pPr>
            <w:r w:rsidRPr="009E0D48">
              <w:rPr>
                <w:rFonts w:ascii="Times New Roman" w:hAnsi="Times New Roman" w:cs="Times New Roman"/>
              </w:rPr>
              <w:t>22 proc.</w:t>
            </w:r>
          </w:p>
          <w:p w14:paraId="5BDE73F8" w14:textId="77777777" w:rsidR="009E0D48" w:rsidRPr="009E0D48" w:rsidRDefault="009E0D48" w:rsidP="00590E52">
            <w:pPr>
              <w:spacing w:after="0" w:line="240" w:lineRule="auto"/>
              <w:rPr>
                <w:rFonts w:ascii="Times New Roman" w:hAnsi="Times New Roman" w:cs="Times New Roman"/>
              </w:rPr>
            </w:pPr>
          </w:p>
          <w:p w14:paraId="06108EB1" w14:textId="77777777" w:rsidR="009E0D48" w:rsidRPr="009E0D48" w:rsidRDefault="009E0D48" w:rsidP="00590E52">
            <w:pPr>
              <w:spacing w:after="0" w:line="240" w:lineRule="auto"/>
              <w:rPr>
                <w:rFonts w:ascii="Times New Roman" w:hAnsi="Times New Roman" w:cs="Times New Roman"/>
              </w:rPr>
            </w:pPr>
          </w:p>
          <w:p w14:paraId="6C0FDB31" w14:textId="77777777" w:rsidR="009E0D48" w:rsidRPr="009E0D48" w:rsidRDefault="009E0D48" w:rsidP="00590E52">
            <w:pPr>
              <w:spacing w:after="0" w:line="240" w:lineRule="auto"/>
              <w:rPr>
                <w:rFonts w:ascii="Times New Roman" w:hAnsi="Times New Roman" w:cs="Times New Roman"/>
              </w:rPr>
            </w:pPr>
          </w:p>
          <w:p w14:paraId="06E45597" w14:textId="77777777" w:rsidR="009E0D48" w:rsidRPr="009E0D48" w:rsidRDefault="009E0D48" w:rsidP="00590E52">
            <w:pPr>
              <w:spacing w:after="0" w:line="240" w:lineRule="auto"/>
              <w:rPr>
                <w:rFonts w:ascii="Times New Roman" w:hAnsi="Times New Roman" w:cs="Times New Roman"/>
              </w:rPr>
            </w:pPr>
          </w:p>
          <w:p w14:paraId="7B8A77AF" w14:textId="52E9E9E4" w:rsidR="009E0D48" w:rsidRPr="009E0D48" w:rsidRDefault="009E0D48" w:rsidP="00590E52">
            <w:pPr>
              <w:spacing w:after="0" w:line="240" w:lineRule="auto"/>
              <w:rPr>
                <w:rFonts w:ascii="Times New Roman" w:hAnsi="Times New Roman" w:cs="Times New Roman"/>
              </w:rPr>
            </w:pPr>
            <w:r w:rsidRPr="009E0D48">
              <w:rPr>
                <w:rFonts w:ascii="Times New Roman" w:hAnsi="Times New Roman" w:cs="Times New Roman"/>
              </w:rPr>
              <w:t>52 proc.</w:t>
            </w:r>
          </w:p>
          <w:p w14:paraId="559486A6" w14:textId="77777777" w:rsidR="009E0D48" w:rsidRPr="009E0D48" w:rsidRDefault="009E0D48" w:rsidP="00590E52">
            <w:pPr>
              <w:spacing w:after="0" w:line="240" w:lineRule="auto"/>
              <w:rPr>
                <w:rFonts w:ascii="Times New Roman" w:hAnsi="Times New Roman" w:cs="Times New Roman"/>
              </w:rPr>
            </w:pPr>
          </w:p>
          <w:p w14:paraId="3D68B163" w14:textId="77777777" w:rsidR="009E0D48" w:rsidRPr="009E0D48" w:rsidRDefault="009E0D48" w:rsidP="00590E52">
            <w:pPr>
              <w:spacing w:after="0" w:line="240" w:lineRule="auto"/>
              <w:rPr>
                <w:rFonts w:ascii="Times New Roman" w:hAnsi="Times New Roman" w:cs="Times New Roman"/>
              </w:rPr>
            </w:pPr>
          </w:p>
          <w:p w14:paraId="537DFC3F" w14:textId="77777777" w:rsidR="009E0D48" w:rsidRPr="009E0D48" w:rsidRDefault="009E0D48" w:rsidP="00590E52">
            <w:pPr>
              <w:spacing w:after="0" w:line="240" w:lineRule="auto"/>
              <w:rPr>
                <w:rFonts w:ascii="Times New Roman" w:hAnsi="Times New Roman" w:cs="Times New Roman"/>
              </w:rPr>
            </w:pPr>
          </w:p>
          <w:p w14:paraId="55B5B55C" w14:textId="77777777" w:rsidR="009E0D48" w:rsidRPr="009E0D48" w:rsidRDefault="009E0D48" w:rsidP="00590E52">
            <w:pPr>
              <w:spacing w:after="0" w:line="240" w:lineRule="auto"/>
              <w:rPr>
                <w:rFonts w:ascii="Times New Roman" w:hAnsi="Times New Roman" w:cs="Times New Roman"/>
              </w:rPr>
            </w:pPr>
          </w:p>
          <w:p w14:paraId="177F7EEE" w14:textId="77777777" w:rsidR="009E0D48" w:rsidRPr="009E0D48" w:rsidRDefault="009E0D48" w:rsidP="00590E52">
            <w:pPr>
              <w:spacing w:after="0" w:line="240" w:lineRule="auto"/>
              <w:rPr>
                <w:rFonts w:ascii="Times New Roman" w:hAnsi="Times New Roman" w:cs="Times New Roman"/>
              </w:rPr>
            </w:pPr>
          </w:p>
          <w:p w14:paraId="04EC8382" w14:textId="77777777" w:rsidR="009E0D48" w:rsidRPr="009E0D48" w:rsidRDefault="009E0D48" w:rsidP="00590E52">
            <w:pPr>
              <w:spacing w:after="0" w:line="240" w:lineRule="auto"/>
              <w:rPr>
                <w:rFonts w:ascii="Times New Roman" w:hAnsi="Times New Roman" w:cs="Times New Roman"/>
              </w:rPr>
            </w:pPr>
          </w:p>
          <w:p w14:paraId="65D2B8FD" w14:textId="77777777" w:rsidR="009E0D48" w:rsidRPr="009E0D48" w:rsidRDefault="009E0D48" w:rsidP="00590E52">
            <w:pPr>
              <w:spacing w:after="0" w:line="240" w:lineRule="auto"/>
              <w:rPr>
                <w:rFonts w:ascii="Times New Roman" w:hAnsi="Times New Roman" w:cs="Times New Roman"/>
              </w:rPr>
            </w:pPr>
          </w:p>
          <w:p w14:paraId="11B4279A" w14:textId="21173896" w:rsidR="009E0D48" w:rsidRPr="009E0D48" w:rsidRDefault="009E0D48" w:rsidP="00590E52">
            <w:pPr>
              <w:spacing w:after="0" w:line="240" w:lineRule="auto"/>
              <w:rPr>
                <w:rFonts w:ascii="Times New Roman" w:hAnsi="Times New Roman" w:cs="Times New Roman"/>
              </w:rPr>
            </w:pPr>
            <w:r w:rsidRPr="009E0D48">
              <w:rPr>
                <w:rFonts w:ascii="Times New Roman" w:hAnsi="Times New Roman" w:cs="Times New Roman"/>
              </w:rPr>
              <w:t>93 proc.</w:t>
            </w:r>
          </w:p>
          <w:p w14:paraId="4159D14B" w14:textId="77777777" w:rsidR="009E0D48" w:rsidRPr="009E0D48" w:rsidRDefault="009E0D48" w:rsidP="00590E52">
            <w:pPr>
              <w:spacing w:after="0" w:line="240" w:lineRule="auto"/>
              <w:rPr>
                <w:rFonts w:ascii="Times New Roman" w:hAnsi="Times New Roman" w:cs="Times New Roman"/>
              </w:rPr>
            </w:pPr>
          </w:p>
          <w:p w14:paraId="73DFE9E0" w14:textId="77777777" w:rsidR="009E0D48" w:rsidRPr="009E0D48" w:rsidRDefault="009E0D48" w:rsidP="00590E52">
            <w:pPr>
              <w:spacing w:after="0" w:line="240" w:lineRule="auto"/>
              <w:rPr>
                <w:rFonts w:ascii="Times New Roman" w:hAnsi="Times New Roman" w:cs="Times New Roman"/>
              </w:rPr>
            </w:pPr>
          </w:p>
          <w:p w14:paraId="7571C786" w14:textId="77777777" w:rsidR="009E0D48" w:rsidRPr="009E0D48" w:rsidRDefault="009E0D48" w:rsidP="00590E52">
            <w:pPr>
              <w:spacing w:after="0" w:line="240" w:lineRule="auto"/>
              <w:rPr>
                <w:rFonts w:ascii="Times New Roman" w:hAnsi="Times New Roman" w:cs="Times New Roman"/>
              </w:rPr>
            </w:pPr>
          </w:p>
          <w:p w14:paraId="6066B64A" w14:textId="77777777" w:rsidR="009E0D48" w:rsidRPr="009E0D48" w:rsidRDefault="009E0D48" w:rsidP="00590E52">
            <w:pPr>
              <w:spacing w:after="0" w:line="240" w:lineRule="auto"/>
              <w:rPr>
                <w:rFonts w:ascii="Times New Roman" w:hAnsi="Times New Roman" w:cs="Times New Roman"/>
              </w:rPr>
            </w:pPr>
          </w:p>
          <w:p w14:paraId="5FF63134" w14:textId="77777777" w:rsidR="009E0D48" w:rsidRPr="009E0D48" w:rsidRDefault="009E0D48" w:rsidP="00590E52">
            <w:pPr>
              <w:spacing w:after="0" w:line="240" w:lineRule="auto"/>
              <w:rPr>
                <w:rFonts w:ascii="Times New Roman" w:hAnsi="Times New Roman" w:cs="Times New Roman"/>
              </w:rPr>
            </w:pPr>
          </w:p>
          <w:p w14:paraId="29EB0490" w14:textId="77777777" w:rsidR="009E0D48" w:rsidRPr="009E0D48" w:rsidRDefault="009E0D48" w:rsidP="00590E52">
            <w:pPr>
              <w:spacing w:after="0" w:line="240" w:lineRule="auto"/>
              <w:rPr>
                <w:rFonts w:ascii="Times New Roman" w:hAnsi="Times New Roman" w:cs="Times New Roman"/>
              </w:rPr>
            </w:pPr>
          </w:p>
          <w:p w14:paraId="08946E05" w14:textId="77777777" w:rsidR="009E0D48" w:rsidRPr="009E0D48" w:rsidRDefault="009E0D48" w:rsidP="00590E52">
            <w:pPr>
              <w:spacing w:after="0" w:line="240" w:lineRule="auto"/>
              <w:rPr>
                <w:rFonts w:ascii="Times New Roman" w:hAnsi="Times New Roman" w:cs="Times New Roman"/>
              </w:rPr>
            </w:pPr>
          </w:p>
          <w:p w14:paraId="1E0C4E6C" w14:textId="77777777" w:rsidR="009E0D48" w:rsidRPr="009E0D48" w:rsidRDefault="009E0D48" w:rsidP="00590E52">
            <w:pPr>
              <w:spacing w:after="0" w:line="240" w:lineRule="auto"/>
              <w:rPr>
                <w:rFonts w:ascii="Times New Roman" w:hAnsi="Times New Roman" w:cs="Times New Roman"/>
              </w:rPr>
            </w:pPr>
            <w:r w:rsidRPr="009E0D48">
              <w:rPr>
                <w:rFonts w:ascii="Times New Roman" w:hAnsi="Times New Roman" w:cs="Times New Roman"/>
              </w:rPr>
              <w:t>93 proc.</w:t>
            </w:r>
          </w:p>
          <w:p w14:paraId="56F198FA" w14:textId="77777777" w:rsidR="009E0D48" w:rsidRPr="009E0D48" w:rsidRDefault="009E0D48" w:rsidP="00590E52">
            <w:pPr>
              <w:spacing w:after="0" w:line="240" w:lineRule="auto"/>
              <w:rPr>
                <w:rFonts w:ascii="Times New Roman" w:hAnsi="Times New Roman" w:cs="Times New Roman"/>
              </w:rPr>
            </w:pPr>
          </w:p>
          <w:p w14:paraId="67EAC4E4" w14:textId="77777777" w:rsidR="009E0D48" w:rsidRPr="009E0D48" w:rsidRDefault="009E0D48" w:rsidP="00590E52">
            <w:pPr>
              <w:spacing w:after="0" w:line="240" w:lineRule="auto"/>
              <w:rPr>
                <w:rFonts w:ascii="Times New Roman" w:hAnsi="Times New Roman" w:cs="Times New Roman"/>
              </w:rPr>
            </w:pPr>
          </w:p>
          <w:p w14:paraId="4D6C92A6" w14:textId="77777777" w:rsidR="009E0D48" w:rsidRPr="009E0D48" w:rsidRDefault="009E0D48" w:rsidP="00590E52">
            <w:pPr>
              <w:spacing w:after="0" w:line="240" w:lineRule="auto"/>
              <w:rPr>
                <w:rFonts w:ascii="Times New Roman" w:hAnsi="Times New Roman" w:cs="Times New Roman"/>
              </w:rPr>
            </w:pPr>
          </w:p>
          <w:p w14:paraId="7779B27B" w14:textId="77777777" w:rsidR="009E0D48" w:rsidRPr="009E0D48" w:rsidRDefault="009E0D48" w:rsidP="00590E52">
            <w:pPr>
              <w:spacing w:after="0" w:line="240" w:lineRule="auto"/>
              <w:rPr>
                <w:rFonts w:ascii="Times New Roman" w:hAnsi="Times New Roman" w:cs="Times New Roman"/>
              </w:rPr>
            </w:pPr>
          </w:p>
          <w:p w14:paraId="4467FAF8" w14:textId="77777777" w:rsidR="009E0D48" w:rsidRPr="009E0D48" w:rsidRDefault="009E0D48" w:rsidP="00590E52">
            <w:pPr>
              <w:spacing w:after="0" w:line="240" w:lineRule="auto"/>
              <w:rPr>
                <w:rFonts w:ascii="Times New Roman" w:hAnsi="Times New Roman" w:cs="Times New Roman"/>
              </w:rPr>
            </w:pPr>
          </w:p>
          <w:p w14:paraId="788C3E29" w14:textId="77777777" w:rsidR="009E0D48" w:rsidRPr="009E0D48" w:rsidRDefault="009E0D48" w:rsidP="00590E52">
            <w:pPr>
              <w:spacing w:after="0" w:line="240" w:lineRule="auto"/>
              <w:rPr>
                <w:rFonts w:ascii="Times New Roman" w:hAnsi="Times New Roman" w:cs="Times New Roman"/>
              </w:rPr>
            </w:pPr>
            <w:r w:rsidRPr="009E0D48">
              <w:rPr>
                <w:rFonts w:ascii="Times New Roman" w:hAnsi="Times New Roman" w:cs="Times New Roman"/>
              </w:rPr>
              <w:t>100 proc.</w:t>
            </w:r>
          </w:p>
          <w:p w14:paraId="499E8675" w14:textId="77777777" w:rsidR="009E0D48" w:rsidRPr="009E0D48" w:rsidRDefault="009E0D48" w:rsidP="00590E52">
            <w:pPr>
              <w:spacing w:after="0" w:line="240" w:lineRule="auto"/>
              <w:rPr>
                <w:rFonts w:ascii="Times New Roman" w:hAnsi="Times New Roman" w:cs="Times New Roman"/>
              </w:rPr>
            </w:pPr>
          </w:p>
          <w:p w14:paraId="0656DFAD" w14:textId="77777777" w:rsidR="009E0D48" w:rsidRPr="009E0D48" w:rsidRDefault="009E0D48" w:rsidP="00590E52">
            <w:pPr>
              <w:spacing w:after="0" w:line="240" w:lineRule="auto"/>
              <w:rPr>
                <w:rFonts w:ascii="Times New Roman" w:hAnsi="Times New Roman" w:cs="Times New Roman"/>
              </w:rPr>
            </w:pPr>
          </w:p>
          <w:p w14:paraId="316ED783" w14:textId="77777777" w:rsidR="009E0D48" w:rsidRPr="009E0D48" w:rsidRDefault="009E0D48" w:rsidP="00590E52">
            <w:pPr>
              <w:spacing w:after="0" w:line="240" w:lineRule="auto"/>
              <w:rPr>
                <w:rFonts w:ascii="Times New Roman" w:hAnsi="Times New Roman" w:cs="Times New Roman"/>
              </w:rPr>
            </w:pPr>
          </w:p>
          <w:p w14:paraId="402DB933" w14:textId="77777777" w:rsidR="009E0D48" w:rsidRPr="009E0D48" w:rsidRDefault="009E0D48" w:rsidP="00590E52">
            <w:pPr>
              <w:spacing w:after="0" w:line="240" w:lineRule="auto"/>
              <w:rPr>
                <w:rFonts w:ascii="Times New Roman" w:hAnsi="Times New Roman" w:cs="Times New Roman"/>
              </w:rPr>
            </w:pPr>
          </w:p>
          <w:p w14:paraId="70C85060" w14:textId="77777777" w:rsidR="009E0D48" w:rsidRPr="009E0D48" w:rsidRDefault="009E0D48" w:rsidP="00590E52">
            <w:pPr>
              <w:spacing w:after="0" w:line="240" w:lineRule="auto"/>
              <w:rPr>
                <w:rFonts w:ascii="Times New Roman" w:hAnsi="Times New Roman" w:cs="Times New Roman"/>
              </w:rPr>
            </w:pPr>
          </w:p>
          <w:p w14:paraId="0131E28C" w14:textId="77777777" w:rsidR="009E0D48" w:rsidRPr="009E0D48" w:rsidRDefault="009E0D48" w:rsidP="00590E52">
            <w:pPr>
              <w:spacing w:after="0" w:line="240" w:lineRule="auto"/>
              <w:rPr>
                <w:rFonts w:ascii="Times New Roman" w:hAnsi="Times New Roman" w:cs="Times New Roman"/>
              </w:rPr>
            </w:pPr>
          </w:p>
          <w:p w14:paraId="6C0FA45F" w14:textId="77777777" w:rsidR="009E0D48" w:rsidRPr="009E0D48" w:rsidRDefault="009E0D48" w:rsidP="00590E52">
            <w:pPr>
              <w:spacing w:after="0" w:line="240" w:lineRule="auto"/>
              <w:rPr>
                <w:rFonts w:ascii="Times New Roman" w:hAnsi="Times New Roman" w:cs="Times New Roman"/>
              </w:rPr>
            </w:pPr>
          </w:p>
          <w:p w14:paraId="523E4F59" w14:textId="739FAEB7" w:rsidR="009E0D48" w:rsidRPr="009E0D48" w:rsidRDefault="009E0D48" w:rsidP="00590E52">
            <w:pPr>
              <w:spacing w:after="0" w:line="240" w:lineRule="auto"/>
              <w:rPr>
                <w:rFonts w:ascii="Times New Roman" w:hAnsi="Times New Roman" w:cs="Times New Roman"/>
              </w:rPr>
            </w:pPr>
            <w:r w:rsidRPr="009E0D48">
              <w:rPr>
                <w:rFonts w:ascii="Times New Roman" w:hAnsi="Times New Roman" w:cs="Times New Roman"/>
              </w:rPr>
              <w:t>100 proc.</w:t>
            </w:r>
          </w:p>
        </w:tc>
      </w:tr>
      <w:tr w:rsidR="009E0D48" w:rsidRPr="009E0D48" w14:paraId="032BF874" w14:textId="77777777" w:rsidTr="00A81D4D">
        <w:trPr>
          <w:gridAfter w:val="1"/>
          <w:wAfter w:w="11" w:type="dxa"/>
          <w:trHeight w:val="3043"/>
        </w:trPr>
        <w:tc>
          <w:tcPr>
            <w:tcW w:w="2093" w:type="dxa"/>
            <w:vMerge/>
            <w:shd w:val="clear" w:color="auto" w:fill="auto"/>
          </w:tcPr>
          <w:p w14:paraId="07EE32E0" w14:textId="1896293A" w:rsidR="009E0D48" w:rsidRPr="009E0D48" w:rsidRDefault="009E0D48" w:rsidP="00373367">
            <w:pPr>
              <w:spacing w:after="0" w:line="240" w:lineRule="auto"/>
              <w:rPr>
                <w:rFonts w:ascii="Times New Roman" w:hAnsi="Times New Roman" w:cs="Times New Roman"/>
              </w:rPr>
            </w:pPr>
          </w:p>
        </w:tc>
        <w:tc>
          <w:tcPr>
            <w:tcW w:w="1843" w:type="dxa"/>
            <w:shd w:val="clear" w:color="auto" w:fill="auto"/>
          </w:tcPr>
          <w:p w14:paraId="58227824" w14:textId="7B199F10" w:rsidR="009E0D48" w:rsidRPr="009E0D48" w:rsidRDefault="009E0D48" w:rsidP="00373367">
            <w:pPr>
              <w:spacing w:after="0" w:line="240" w:lineRule="auto"/>
              <w:rPr>
                <w:rFonts w:ascii="Times New Roman" w:hAnsi="Times New Roman" w:cs="Times New Roman"/>
              </w:rPr>
            </w:pPr>
            <w:r w:rsidRPr="009E0D48">
              <w:rPr>
                <w:rFonts w:ascii="Times New Roman" w:hAnsi="Times New Roman" w:cs="Times New Roman"/>
              </w:rPr>
              <w:t>Gamtos mokslų atvirosios lauko klasės įrengimas (kupolo įrengimas)</w:t>
            </w:r>
            <w:r w:rsidR="005D3639">
              <w:rPr>
                <w:rFonts w:ascii="Times New Roman" w:hAnsi="Times New Roman" w:cs="Times New Roman"/>
              </w:rPr>
              <w:t>.</w:t>
            </w:r>
          </w:p>
        </w:tc>
        <w:tc>
          <w:tcPr>
            <w:tcW w:w="1418" w:type="dxa"/>
            <w:shd w:val="clear" w:color="auto" w:fill="auto"/>
          </w:tcPr>
          <w:p w14:paraId="3D67E2D5" w14:textId="43F737AB" w:rsidR="009E0D48" w:rsidRPr="009E0D48" w:rsidRDefault="009E0D48" w:rsidP="001E5E3E">
            <w:pPr>
              <w:spacing w:after="0" w:line="240" w:lineRule="auto"/>
              <w:rPr>
                <w:rFonts w:ascii="Times New Roman" w:hAnsi="Times New Roman" w:cs="Times New Roman"/>
              </w:rPr>
            </w:pPr>
            <w:r w:rsidRPr="009E0D48">
              <w:rPr>
                <w:rFonts w:ascii="Times New Roman" w:hAnsi="Times New Roman" w:cs="Times New Roman"/>
              </w:rPr>
              <w:t>Direktoriaus pavaduotojos</w:t>
            </w:r>
          </w:p>
        </w:tc>
        <w:tc>
          <w:tcPr>
            <w:tcW w:w="2721" w:type="dxa"/>
            <w:vMerge/>
            <w:shd w:val="clear" w:color="auto" w:fill="auto"/>
          </w:tcPr>
          <w:p w14:paraId="0259153A" w14:textId="458D9533" w:rsidR="009E0D48" w:rsidRPr="009E0D48" w:rsidRDefault="009E0D48" w:rsidP="001E5E3E">
            <w:pPr>
              <w:spacing w:after="0" w:line="240" w:lineRule="auto"/>
              <w:rPr>
                <w:rFonts w:ascii="Times New Roman" w:hAnsi="Times New Roman" w:cs="Times New Roman"/>
              </w:rPr>
            </w:pPr>
          </w:p>
        </w:tc>
        <w:tc>
          <w:tcPr>
            <w:tcW w:w="1559" w:type="dxa"/>
            <w:shd w:val="clear" w:color="auto" w:fill="auto"/>
          </w:tcPr>
          <w:p w14:paraId="0762D037" w14:textId="77777777" w:rsidR="009E0D48" w:rsidRPr="009E0D48" w:rsidRDefault="009E0D48" w:rsidP="00550F54">
            <w:pPr>
              <w:rPr>
                <w:rFonts w:ascii="Times New Roman" w:hAnsi="Times New Roman" w:cs="Times New Roman"/>
              </w:rPr>
            </w:pPr>
            <w:r w:rsidRPr="009E0D48">
              <w:rPr>
                <w:rFonts w:ascii="Times New Roman" w:hAnsi="Times New Roman" w:cs="Times New Roman"/>
              </w:rPr>
              <w:t>Kupolo įsigijimas, įrengimas - 30000€; baldai - 7000€;</w:t>
            </w:r>
          </w:p>
          <w:p w14:paraId="2E900EB0" w14:textId="74DA7E88" w:rsidR="009E0D48" w:rsidRPr="009E0D48" w:rsidRDefault="009E0D48" w:rsidP="00550F54">
            <w:pPr>
              <w:spacing w:after="0" w:line="240" w:lineRule="auto"/>
              <w:rPr>
                <w:rFonts w:ascii="Times New Roman" w:hAnsi="Times New Roman" w:cs="Times New Roman"/>
              </w:rPr>
            </w:pPr>
            <w:r w:rsidRPr="009E0D48">
              <w:rPr>
                <w:rFonts w:ascii="Times New Roman" w:hAnsi="Times New Roman" w:cs="Times New Roman"/>
              </w:rPr>
              <w:t>tiriamajai veiklai pritaikytos modernios priemonės - 5000€.</w:t>
            </w:r>
          </w:p>
        </w:tc>
        <w:tc>
          <w:tcPr>
            <w:tcW w:w="1560" w:type="dxa"/>
            <w:vMerge/>
            <w:shd w:val="clear" w:color="auto" w:fill="auto"/>
          </w:tcPr>
          <w:p w14:paraId="67904DC1" w14:textId="38D6CBBE" w:rsidR="009E0D48" w:rsidRPr="009E0D48" w:rsidRDefault="009E0D48" w:rsidP="00590E52">
            <w:pPr>
              <w:spacing w:after="0" w:line="240" w:lineRule="auto"/>
              <w:rPr>
                <w:rFonts w:ascii="Times New Roman" w:hAnsi="Times New Roman" w:cs="Times New Roman"/>
              </w:rPr>
            </w:pPr>
          </w:p>
        </w:tc>
        <w:tc>
          <w:tcPr>
            <w:tcW w:w="1417" w:type="dxa"/>
            <w:vMerge/>
            <w:shd w:val="clear" w:color="auto" w:fill="auto"/>
          </w:tcPr>
          <w:p w14:paraId="2603D176" w14:textId="6CA609E7" w:rsidR="009E0D48" w:rsidRPr="009E0D48" w:rsidRDefault="009E0D48" w:rsidP="00590E52">
            <w:pPr>
              <w:spacing w:after="0" w:line="240" w:lineRule="auto"/>
              <w:rPr>
                <w:rFonts w:ascii="Times New Roman" w:hAnsi="Times New Roman" w:cs="Times New Roman"/>
              </w:rPr>
            </w:pPr>
          </w:p>
        </w:tc>
        <w:tc>
          <w:tcPr>
            <w:tcW w:w="1276" w:type="dxa"/>
            <w:vMerge/>
            <w:shd w:val="clear" w:color="auto" w:fill="auto"/>
          </w:tcPr>
          <w:p w14:paraId="7B87685E" w14:textId="35C89FC5" w:rsidR="009E0D48" w:rsidRPr="009E0D48" w:rsidRDefault="009E0D48" w:rsidP="00590E52">
            <w:pPr>
              <w:spacing w:after="0" w:line="240" w:lineRule="auto"/>
              <w:rPr>
                <w:rFonts w:ascii="Times New Roman" w:hAnsi="Times New Roman" w:cs="Times New Roman"/>
              </w:rPr>
            </w:pPr>
          </w:p>
        </w:tc>
        <w:tc>
          <w:tcPr>
            <w:tcW w:w="1341" w:type="dxa"/>
            <w:vMerge/>
            <w:shd w:val="clear" w:color="auto" w:fill="auto"/>
          </w:tcPr>
          <w:p w14:paraId="14BBC973" w14:textId="5E09B744" w:rsidR="009E0D48" w:rsidRPr="009E0D48" w:rsidRDefault="009E0D48" w:rsidP="00590E52">
            <w:pPr>
              <w:spacing w:after="0" w:line="240" w:lineRule="auto"/>
              <w:rPr>
                <w:rFonts w:ascii="Times New Roman" w:hAnsi="Times New Roman" w:cs="Times New Roman"/>
              </w:rPr>
            </w:pPr>
          </w:p>
        </w:tc>
      </w:tr>
      <w:tr w:rsidR="009E0D48" w:rsidRPr="009E0D48" w14:paraId="668F4849" w14:textId="77777777" w:rsidTr="0093287C">
        <w:trPr>
          <w:gridAfter w:val="1"/>
          <w:wAfter w:w="11" w:type="dxa"/>
          <w:trHeight w:val="1329"/>
        </w:trPr>
        <w:tc>
          <w:tcPr>
            <w:tcW w:w="2093" w:type="dxa"/>
            <w:vMerge w:val="restart"/>
            <w:shd w:val="clear" w:color="auto" w:fill="auto"/>
          </w:tcPr>
          <w:p w14:paraId="1032682B" w14:textId="5E2F12C9" w:rsidR="009E0D48" w:rsidRPr="009E0D48" w:rsidRDefault="009E0D48" w:rsidP="00590E52">
            <w:pPr>
              <w:spacing w:after="0" w:line="240" w:lineRule="auto"/>
              <w:rPr>
                <w:rFonts w:ascii="Times New Roman" w:hAnsi="Times New Roman" w:cs="Times New Roman"/>
              </w:rPr>
            </w:pPr>
          </w:p>
        </w:tc>
        <w:tc>
          <w:tcPr>
            <w:tcW w:w="1843" w:type="dxa"/>
            <w:shd w:val="clear" w:color="auto" w:fill="auto"/>
          </w:tcPr>
          <w:p w14:paraId="78D2F257" w14:textId="416D4227" w:rsidR="009E0D48" w:rsidRPr="009E0D48" w:rsidRDefault="009E0D48" w:rsidP="00590E52">
            <w:pPr>
              <w:spacing w:after="0" w:line="240" w:lineRule="auto"/>
              <w:rPr>
                <w:rFonts w:ascii="Times New Roman" w:hAnsi="Times New Roman" w:cs="Times New Roman"/>
              </w:rPr>
            </w:pPr>
            <w:r w:rsidRPr="009E0D48">
              <w:rPr>
                <w:rFonts w:ascii="Times New Roman" w:hAnsi="Times New Roman" w:cs="Times New Roman"/>
              </w:rPr>
              <w:t>Menų laboratorijų įrengimas. Turimų patalpų modernizavimas (muzikos, dailės, keramikos klasės) ir pritaikymas, patalpų įveiklinimas su pastebimai platesnėmis ir efektyvesnėmis panaudojimo galimybėmis</w:t>
            </w:r>
            <w:r w:rsidR="005D3639">
              <w:rPr>
                <w:rFonts w:ascii="Times New Roman" w:hAnsi="Times New Roman" w:cs="Times New Roman"/>
              </w:rPr>
              <w:t>.</w:t>
            </w:r>
          </w:p>
        </w:tc>
        <w:tc>
          <w:tcPr>
            <w:tcW w:w="1418" w:type="dxa"/>
            <w:shd w:val="clear" w:color="auto" w:fill="auto"/>
          </w:tcPr>
          <w:p w14:paraId="4FA7E0B3" w14:textId="52CDD6DE" w:rsidR="009E0D48" w:rsidRPr="009E0D48" w:rsidRDefault="009E0D48" w:rsidP="001E5E3E">
            <w:pPr>
              <w:spacing w:after="0" w:line="240" w:lineRule="auto"/>
              <w:rPr>
                <w:rFonts w:ascii="Times New Roman" w:hAnsi="Times New Roman" w:cs="Times New Roman"/>
              </w:rPr>
            </w:pPr>
            <w:r w:rsidRPr="009E0D48">
              <w:rPr>
                <w:rFonts w:ascii="Times New Roman" w:hAnsi="Times New Roman" w:cs="Times New Roman"/>
              </w:rPr>
              <w:t>Direktoriaus pavaduotojos</w:t>
            </w:r>
          </w:p>
        </w:tc>
        <w:tc>
          <w:tcPr>
            <w:tcW w:w="2721" w:type="dxa"/>
            <w:vMerge/>
            <w:shd w:val="clear" w:color="auto" w:fill="auto"/>
          </w:tcPr>
          <w:p w14:paraId="76641ED9" w14:textId="28912579" w:rsidR="009E0D48" w:rsidRPr="009E0D48" w:rsidRDefault="009E0D48" w:rsidP="00590E52">
            <w:pPr>
              <w:spacing w:after="0" w:line="240" w:lineRule="auto"/>
              <w:rPr>
                <w:rFonts w:ascii="Times New Roman" w:hAnsi="Times New Roman" w:cs="Times New Roman"/>
              </w:rPr>
            </w:pPr>
          </w:p>
        </w:tc>
        <w:tc>
          <w:tcPr>
            <w:tcW w:w="1559" w:type="dxa"/>
            <w:shd w:val="clear" w:color="auto" w:fill="auto"/>
          </w:tcPr>
          <w:p w14:paraId="2F04A6E7" w14:textId="77777777" w:rsidR="009E0D48" w:rsidRPr="009E0D48" w:rsidRDefault="009E0D48" w:rsidP="00590E52">
            <w:pPr>
              <w:spacing w:after="0" w:line="240" w:lineRule="auto"/>
              <w:rPr>
                <w:rFonts w:ascii="Times New Roman" w:hAnsi="Times New Roman" w:cs="Times New Roman"/>
              </w:rPr>
            </w:pPr>
            <w:r w:rsidRPr="009E0D48">
              <w:rPr>
                <w:rFonts w:ascii="Times New Roman" w:hAnsi="Times New Roman" w:cs="Times New Roman"/>
              </w:rPr>
              <w:t>Patalpų modernizavimas – 70000€</w:t>
            </w:r>
          </w:p>
          <w:p w14:paraId="3E730D9A" w14:textId="77777777" w:rsidR="009E0D48" w:rsidRPr="009E0D48" w:rsidRDefault="009E0D48" w:rsidP="00590E52">
            <w:pPr>
              <w:spacing w:after="0" w:line="240" w:lineRule="auto"/>
              <w:rPr>
                <w:rFonts w:ascii="Times New Roman" w:hAnsi="Times New Roman" w:cs="Times New Roman"/>
              </w:rPr>
            </w:pPr>
          </w:p>
          <w:p w14:paraId="7987D316" w14:textId="2CF05EA2" w:rsidR="009E0D48" w:rsidRPr="009E0D48" w:rsidRDefault="009E0D48" w:rsidP="00590E52">
            <w:pPr>
              <w:spacing w:after="0" w:line="240" w:lineRule="auto"/>
              <w:rPr>
                <w:rFonts w:ascii="Times New Roman" w:hAnsi="Times New Roman" w:cs="Times New Roman"/>
              </w:rPr>
            </w:pPr>
            <w:r w:rsidRPr="009E0D48">
              <w:rPr>
                <w:rFonts w:ascii="Times New Roman" w:hAnsi="Times New Roman" w:cs="Times New Roman"/>
              </w:rPr>
              <w:t>TŪM programos lėšos.</w:t>
            </w:r>
          </w:p>
        </w:tc>
        <w:tc>
          <w:tcPr>
            <w:tcW w:w="1560" w:type="dxa"/>
            <w:vMerge/>
            <w:shd w:val="clear" w:color="auto" w:fill="auto"/>
          </w:tcPr>
          <w:p w14:paraId="6AB9DC6A" w14:textId="4094D3E1" w:rsidR="009E0D48" w:rsidRPr="009E0D48" w:rsidRDefault="009E0D48" w:rsidP="00590E52">
            <w:pPr>
              <w:spacing w:after="0" w:line="240" w:lineRule="auto"/>
              <w:rPr>
                <w:rFonts w:ascii="Times New Roman" w:hAnsi="Times New Roman" w:cs="Times New Roman"/>
              </w:rPr>
            </w:pPr>
          </w:p>
        </w:tc>
        <w:tc>
          <w:tcPr>
            <w:tcW w:w="1417" w:type="dxa"/>
            <w:vMerge/>
            <w:shd w:val="clear" w:color="auto" w:fill="auto"/>
          </w:tcPr>
          <w:p w14:paraId="7749BE39" w14:textId="40DB8547" w:rsidR="009E0D48" w:rsidRPr="009E0D48" w:rsidRDefault="009E0D48" w:rsidP="00590E52">
            <w:pPr>
              <w:spacing w:after="0" w:line="240" w:lineRule="auto"/>
              <w:rPr>
                <w:rFonts w:ascii="Times New Roman" w:hAnsi="Times New Roman" w:cs="Times New Roman"/>
              </w:rPr>
            </w:pPr>
          </w:p>
        </w:tc>
        <w:tc>
          <w:tcPr>
            <w:tcW w:w="1276" w:type="dxa"/>
            <w:vMerge/>
            <w:shd w:val="clear" w:color="auto" w:fill="auto"/>
          </w:tcPr>
          <w:p w14:paraId="63138A3D" w14:textId="2C8D394A" w:rsidR="009E0D48" w:rsidRPr="009E0D48" w:rsidRDefault="009E0D48" w:rsidP="00590E52">
            <w:pPr>
              <w:spacing w:after="0" w:line="240" w:lineRule="auto"/>
              <w:rPr>
                <w:rFonts w:ascii="Times New Roman" w:hAnsi="Times New Roman" w:cs="Times New Roman"/>
              </w:rPr>
            </w:pPr>
          </w:p>
        </w:tc>
        <w:tc>
          <w:tcPr>
            <w:tcW w:w="1341" w:type="dxa"/>
            <w:vMerge/>
            <w:shd w:val="clear" w:color="auto" w:fill="auto"/>
          </w:tcPr>
          <w:p w14:paraId="7FAB37F9" w14:textId="3E3FB19A" w:rsidR="009E0D48" w:rsidRPr="009E0D48" w:rsidRDefault="009E0D48" w:rsidP="00590E52">
            <w:pPr>
              <w:spacing w:after="0" w:line="240" w:lineRule="auto"/>
              <w:rPr>
                <w:rFonts w:ascii="Times New Roman" w:hAnsi="Times New Roman" w:cs="Times New Roman"/>
              </w:rPr>
            </w:pPr>
          </w:p>
        </w:tc>
      </w:tr>
      <w:tr w:rsidR="009E0D48" w:rsidRPr="009E0D48" w14:paraId="06566CF1" w14:textId="77777777" w:rsidTr="00A81D4D">
        <w:trPr>
          <w:gridAfter w:val="1"/>
          <w:wAfter w:w="11" w:type="dxa"/>
          <w:trHeight w:val="2252"/>
        </w:trPr>
        <w:tc>
          <w:tcPr>
            <w:tcW w:w="2093" w:type="dxa"/>
            <w:vMerge/>
            <w:shd w:val="clear" w:color="auto" w:fill="auto"/>
          </w:tcPr>
          <w:p w14:paraId="7290799F" w14:textId="5793EDF5" w:rsidR="009E0D48" w:rsidRPr="009E0D48" w:rsidRDefault="009E0D48" w:rsidP="00590E52">
            <w:pPr>
              <w:spacing w:after="0" w:line="240" w:lineRule="auto"/>
              <w:rPr>
                <w:rFonts w:ascii="Times New Roman" w:hAnsi="Times New Roman" w:cs="Times New Roman"/>
              </w:rPr>
            </w:pPr>
          </w:p>
        </w:tc>
        <w:tc>
          <w:tcPr>
            <w:tcW w:w="1843" w:type="dxa"/>
            <w:shd w:val="clear" w:color="auto" w:fill="auto"/>
          </w:tcPr>
          <w:p w14:paraId="2B96C2F9" w14:textId="0CFA8DC0" w:rsidR="009E0D48" w:rsidRPr="009E0D48" w:rsidRDefault="009E0D48" w:rsidP="00590E52">
            <w:pPr>
              <w:spacing w:after="0" w:line="240" w:lineRule="auto"/>
              <w:rPr>
                <w:rFonts w:ascii="Times New Roman" w:hAnsi="Times New Roman" w:cs="Times New Roman"/>
              </w:rPr>
            </w:pPr>
            <w:r w:rsidRPr="009E0D48">
              <w:rPr>
                <w:rFonts w:ascii="Times New Roman" w:hAnsi="Times New Roman" w:cs="Times New Roman"/>
              </w:rPr>
              <w:t>STEAM projektinių veiklų su partneriais</w:t>
            </w:r>
            <w:r w:rsidR="005D3639">
              <w:rPr>
                <w:rFonts w:ascii="Times New Roman" w:hAnsi="Times New Roman" w:cs="Times New Roman"/>
              </w:rPr>
              <w:t xml:space="preserve"> organizavimas ir įgyvendinimas.</w:t>
            </w:r>
          </w:p>
        </w:tc>
        <w:tc>
          <w:tcPr>
            <w:tcW w:w="1418" w:type="dxa"/>
            <w:shd w:val="clear" w:color="auto" w:fill="auto"/>
          </w:tcPr>
          <w:p w14:paraId="51C287D3" w14:textId="2AA7AC1A" w:rsidR="009E0D48" w:rsidRPr="009E0D48" w:rsidRDefault="009E0D48" w:rsidP="00590E52">
            <w:pPr>
              <w:spacing w:after="0" w:line="240" w:lineRule="auto"/>
              <w:rPr>
                <w:rFonts w:ascii="Times New Roman" w:hAnsi="Times New Roman" w:cs="Times New Roman"/>
              </w:rPr>
            </w:pPr>
            <w:r w:rsidRPr="009E0D48">
              <w:rPr>
                <w:rFonts w:ascii="Times New Roman" w:hAnsi="Times New Roman" w:cs="Times New Roman"/>
              </w:rPr>
              <w:t>Direktoriaus pavaduotojos ugdymui</w:t>
            </w:r>
          </w:p>
        </w:tc>
        <w:tc>
          <w:tcPr>
            <w:tcW w:w="2721" w:type="dxa"/>
            <w:vMerge/>
            <w:shd w:val="clear" w:color="auto" w:fill="auto"/>
          </w:tcPr>
          <w:p w14:paraId="2EE17A6D" w14:textId="2C96FB7F" w:rsidR="009E0D48" w:rsidRPr="009E0D48" w:rsidRDefault="009E0D48" w:rsidP="00590E52">
            <w:pPr>
              <w:spacing w:after="0" w:line="240" w:lineRule="auto"/>
              <w:rPr>
                <w:rFonts w:ascii="Times New Roman" w:hAnsi="Times New Roman" w:cs="Times New Roman"/>
              </w:rPr>
            </w:pPr>
          </w:p>
        </w:tc>
        <w:tc>
          <w:tcPr>
            <w:tcW w:w="1559" w:type="dxa"/>
            <w:shd w:val="clear" w:color="auto" w:fill="auto"/>
          </w:tcPr>
          <w:p w14:paraId="08D75135" w14:textId="27794A86" w:rsidR="009E0D48" w:rsidRPr="009E0D48" w:rsidRDefault="009E0D48" w:rsidP="00590E52">
            <w:pPr>
              <w:spacing w:after="0" w:line="240" w:lineRule="auto"/>
              <w:rPr>
                <w:rFonts w:ascii="Times New Roman" w:hAnsi="Times New Roman" w:cs="Times New Roman"/>
              </w:rPr>
            </w:pPr>
            <w:r w:rsidRPr="009E0D48">
              <w:rPr>
                <w:rFonts w:ascii="Times New Roman" w:hAnsi="Times New Roman" w:cs="Times New Roman"/>
              </w:rPr>
              <w:t xml:space="preserve">Novatoriškos mokymo, užsiėmimų programos, kviestiniai lektoriai (bendradarbiavimas su menininkais, kūrėjais, kultūros ir meno </w:t>
            </w:r>
            <w:r w:rsidRPr="009E0D48">
              <w:rPr>
                <w:rFonts w:ascii="Times New Roman" w:hAnsi="Times New Roman" w:cs="Times New Roman"/>
              </w:rPr>
              <w:lastRenderedPageBreak/>
              <w:t>institucijomis) – 10000€.</w:t>
            </w:r>
          </w:p>
          <w:p w14:paraId="1B227A19" w14:textId="47B614DC" w:rsidR="009E0D48" w:rsidRPr="009E0D48" w:rsidRDefault="009E0D48" w:rsidP="00590E52">
            <w:pPr>
              <w:spacing w:after="0" w:line="240" w:lineRule="auto"/>
              <w:rPr>
                <w:rFonts w:ascii="Times New Roman" w:hAnsi="Times New Roman" w:cs="Times New Roman"/>
              </w:rPr>
            </w:pPr>
            <w:r w:rsidRPr="009E0D48">
              <w:rPr>
                <w:rFonts w:ascii="Times New Roman" w:hAnsi="Times New Roman" w:cs="Times New Roman"/>
              </w:rPr>
              <w:t>TŪM programos lėšos.</w:t>
            </w:r>
          </w:p>
        </w:tc>
        <w:tc>
          <w:tcPr>
            <w:tcW w:w="1560" w:type="dxa"/>
            <w:vMerge/>
            <w:shd w:val="clear" w:color="auto" w:fill="auto"/>
          </w:tcPr>
          <w:p w14:paraId="14B2C409" w14:textId="37B23E4E" w:rsidR="009E0D48" w:rsidRPr="009E0D48" w:rsidRDefault="009E0D48" w:rsidP="00590E52">
            <w:pPr>
              <w:spacing w:after="0" w:line="240" w:lineRule="auto"/>
              <w:rPr>
                <w:rFonts w:ascii="Times New Roman" w:hAnsi="Times New Roman" w:cs="Times New Roman"/>
              </w:rPr>
            </w:pPr>
          </w:p>
        </w:tc>
        <w:tc>
          <w:tcPr>
            <w:tcW w:w="1417" w:type="dxa"/>
            <w:vMerge/>
            <w:shd w:val="clear" w:color="auto" w:fill="auto"/>
          </w:tcPr>
          <w:p w14:paraId="29175487" w14:textId="5B326750" w:rsidR="009E0D48" w:rsidRPr="009E0D48" w:rsidRDefault="009E0D48" w:rsidP="00590E52">
            <w:pPr>
              <w:spacing w:after="0" w:line="240" w:lineRule="auto"/>
              <w:rPr>
                <w:rFonts w:ascii="Times New Roman" w:hAnsi="Times New Roman" w:cs="Times New Roman"/>
              </w:rPr>
            </w:pPr>
          </w:p>
        </w:tc>
        <w:tc>
          <w:tcPr>
            <w:tcW w:w="1276" w:type="dxa"/>
            <w:vMerge/>
            <w:shd w:val="clear" w:color="auto" w:fill="auto"/>
          </w:tcPr>
          <w:p w14:paraId="7F128EEA" w14:textId="7C1560E0" w:rsidR="009E0D48" w:rsidRPr="009E0D48" w:rsidRDefault="009E0D48" w:rsidP="00590E52">
            <w:pPr>
              <w:spacing w:after="0" w:line="240" w:lineRule="auto"/>
              <w:rPr>
                <w:rFonts w:ascii="Times New Roman" w:hAnsi="Times New Roman" w:cs="Times New Roman"/>
              </w:rPr>
            </w:pPr>
          </w:p>
        </w:tc>
        <w:tc>
          <w:tcPr>
            <w:tcW w:w="1341" w:type="dxa"/>
            <w:vMerge/>
            <w:shd w:val="clear" w:color="auto" w:fill="auto"/>
          </w:tcPr>
          <w:p w14:paraId="060198FA" w14:textId="4EF0846E" w:rsidR="009E0D48" w:rsidRPr="009E0D48" w:rsidRDefault="009E0D48" w:rsidP="00590E52">
            <w:pPr>
              <w:spacing w:after="0" w:line="240" w:lineRule="auto"/>
              <w:rPr>
                <w:rFonts w:ascii="Times New Roman" w:hAnsi="Times New Roman" w:cs="Times New Roman"/>
              </w:rPr>
            </w:pPr>
          </w:p>
        </w:tc>
      </w:tr>
    </w:tbl>
    <w:p w14:paraId="5A617C72" w14:textId="0EF2C90E" w:rsidR="00A949F9" w:rsidRDefault="00A949F9" w:rsidP="00AB36BD">
      <w:pPr>
        <w:spacing w:after="0" w:line="360" w:lineRule="auto"/>
        <w:rPr>
          <w:rFonts w:ascii="Times New Roman" w:hAnsi="Times New Roman" w:cs="Times New Roman"/>
          <w:b/>
          <w:sz w:val="24"/>
          <w:szCs w:val="24"/>
        </w:rPr>
      </w:pPr>
    </w:p>
    <w:p w14:paraId="1077A4DA" w14:textId="77777777" w:rsidR="001A6464" w:rsidRDefault="001A6464" w:rsidP="009D2B53">
      <w:pPr>
        <w:rPr>
          <w:rFonts w:ascii="Times New Roman" w:hAnsi="Times New Roman" w:cs="Times New Roman"/>
          <w:sz w:val="24"/>
          <w:szCs w:val="24"/>
        </w:rPr>
      </w:pPr>
    </w:p>
    <w:p w14:paraId="479309A6" w14:textId="77777777" w:rsidR="001A6464" w:rsidRDefault="001A6464" w:rsidP="009D2B53">
      <w:pPr>
        <w:rPr>
          <w:rFonts w:ascii="Times New Roman" w:hAnsi="Times New Roman" w:cs="Times New Roman"/>
          <w:sz w:val="24"/>
          <w:szCs w:val="24"/>
        </w:rPr>
      </w:pPr>
    </w:p>
    <w:p w14:paraId="2A41C50E" w14:textId="77777777" w:rsidR="001A6464" w:rsidRDefault="001A6464" w:rsidP="009D2B53">
      <w:pPr>
        <w:rPr>
          <w:rFonts w:ascii="Times New Roman" w:hAnsi="Times New Roman" w:cs="Times New Roman"/>
          <w:sz w:val="24"/>
          <w:szCs w:val="24"/>
        </w:rPr>
      </w:pPr>
    </w:p>
    <w:p w14:paraId="45EF3C79" w14:textId="0A5D8993" w:rsidR="009D2B53" w:rsidRPr="00787525" w:rsidRDefault="00F36FC0" w:rsidP="00F36FC0">
      <w:pPr>
        <w:rPr>
          <w:rFonts w:ascii="Times New Roman" w:hAnsi="Times New Roman" w:cs="Times New Roman"/>
          <w:sz w:val="24"/>
          <w:szCs w:val="24"/>
        </w:rPr>
      </w:pPr>
      <w:r>
        <w:rPr>
          <w:rFonts w:ascii="Times New Roman" w:hAnsi="Times New Roman" w:cs="Times New Roman"/>
          <w:sz w:val="24"/>
          <w:szCs w:val="24"/>
        </w:rPr>
        <w:t>Direktorius</w:t>
      </w:r>
      <w:r>
        <w:rPr>
          <w:rFonts w:ascii="Times New Roman" w:hAnsi="Times New Roman" w:cs="Times New Roman"/>
          <w:sz w:val="24"/>
          <w:szCs w:val="24"/>
        </w:rPr>
        <w:tab/>
        <w:t xml:space="preserve">                                                             </w:t>
      </w:r>
      <w:r w:rsidR="009D2B53" w:rsidRPr="00787525">
        <w:rPr>
          <w:rFonts w:ascii="Times New Roman" w:hAnsi="Times New Roman" w:cs="Times New Roman"/>
          <w:sz w:val="24"/>
          <w:szCs w:val="24"/>
        </w:rPr>
        <w:t>_______________________</w:t>
      </w:r>
      <w:r w:rsidR="009D2B53" w:rsidRPr="00787525">
        <w:rPr>
          <w:rFonts w:ascii="Times New Roman" w:hAnsi="Times New Roman" w:cs="Times New Roman"/>
          <w:sz w:val="24"/>
          <w:szCs w:val="24"/>
        </w:rPr>
        <w:tab/>
      </w:r>
      <w:r w:rsidR="009D2B53" w:rsidRPr="00787525">
        <w:rPr>
          <w:rFonts w:ascii="Times New Roman" w:hAnsi="Times New Roman" w:cs="Times New Roman"/>
          <w:sz w:val="24"/>
          <w:szCs w:val="24"/>
        </w:rPr>
        <w:tab/>
      </w:r>
      <w:r w:rsidR="009D2B53" w:rsidRPr="00787525">
        <w:rPr>
          <w:rFonts w:ascii="Times New Roman" w:hAnsi="Times New Roman" w:cs="Times New Roman"/>
          <w:sz w:val="24"/>
          <w:szCs w:val="24"/>
        </w:rPr>
        <w:tab/>
      </w:r>
      <w:r>
        <w:rPr>
          <w:rFonts w:ascii="Times New Roman" w:hAnsi="Times New Roman" w:cs="Times New Roman"/>
          <w:sz w:val="24"/>
          <w:szCs w:val="24"/>
        </w:rPr>
        <w:t xml:space="preserve">                 Stanislovas Milašius</w:t>
      </w:r>
    </w:p>
    <w:p w14:paraId="05EFC0E8" w14:textId="6C543205" w:rsidR="009D2B53" w:rsidRPr="00166828" w:rsidRDefault="009D2B53" w:rsidP="009D2B53">
      <w:r w:rsidRPr="00787525">
        <w:rPr>
          <w:rFonts w:ascii="Times New Roman" w:hAnsi="Times New Roman" w:cs="Times New Roman"/>
          <w:i/>
          <w:sz w:val="24"/>
          <w:szCs w:val="24"/>
        </w:rPr>
        <w:t>(Plano rengėjo pareigos)</w:t>
      </w:r>
      <w:r w:rsidRPr="00787525">
        <w:rPr>
          <w:rFonts w:ascii="Times New Roman" w:hAnsi="Times New Roman" w:cs="Times New Roman"/>
          <w:i/>
          <w:sz w:val="24"/>
          <w:szCs w:val="24"/>
        </w:rPr>
        <w:tab/>
        <w:t xml:space="preserve">                       </w:t>
      </w:r>
      <w:r w:rsidR="00787525">
        <w:rPr>
          <w:rFonts w:ascii="Times New Roman" w:hAnsi="Times New Roman" w:cs="Times New Roman"/>
          <w:i/>
          <w:sz w:val="24"/>
          <w:szCs w:val="24"/>
        </w:rPr>
        <w:t xml:space="preserve">          </w:t>
      </w:r>
      <w:r w:rsidR="00787525">
        <w:rPr>
          <w:rFonts w:ascii="Times New Roman" w:hAnsi="Times New Roman" w:cs="Times New Roman"/>
          <w:i/>
          <w:sz w:val="24"/>
          <w:szCs w:val="24"/>
        </w:rPr>
        <w:tab/>
        <w:t xml:space="preserve">           </w:t>
      </w:r>
      <w:r w:rsidRPr="00787525">
        <w:rPr>
          <w:rFonts w:ascii="Times New Roman" w:hAnsi="Times New Roman" w:cs="Times New Roman"/>
          <w:i/>
          <w:sz w:val="24"/>
          <w:szCs w:val="24"/>
        </w:rPr>
        <w:t xml:space="preserve">(parašas)                                                 </w:t>
      </w:r>
      <w:r w:rsidRPr="00787525">
        <w:rPr>
          <w:rFonts w:ascii="Times New Roman" w:hAnsi="Times New Roman" w:cs="Times New Roman"/>
          <w:i/>
          <w:sz w:val="24"/>
          <w:szCs w:val="24"/>
        </w:rPr>
        <w:tab/>
        <w:t xml:space="preserve">                   (vardas ir pavardė)            </w:t>
      </w:r>
      <w:r w:rsidRPr="00776EC2">
        <w:rPr>
          <w:i/>
          <w:sz w:val="20"/>
          <w:szCs w:val="20"/>
        </w:rPr>
        <w:t xml:space="preserve">                   </w:t>
      </w:r>
    </w:p>
    <w:p w14:paraId="36B3E37A" w14:textId="77777777" w:rsidR="00281082" w:rsidRDefault="00281082" w:rsidP="00471516">
      <w:pPr>
        <w:spacing w:after="0" w:line="360" w:lineRule="auto"/>
        <w:rPr>
          <w:rFonts w:ascii="Times New Roman" w:hAnsi="Times New Roman" w:cs="Times New Roman"/>
          <w:sz w:val="24"/>
          <w:szCs w:val="24"/>
        </w:rPr>
      </w:pPr>
    </w:p>
    <w:p w14:paraId="7FC89947" w14:textId="77777777" w:rsidR="00BF239C" w:rsidRDefault="00BF239C" w:rsidP="00CF05D1">
      <w:pPr>
        <w:spacing w:after="0" w:line="240" w:lineRule="auto"/>
        <w:rPr>
          <w:rFonts w:ascii="Times New Roman" w:hAnsi="Times New Roman" w:cs="Times New Roman"/>
          <w:sz w:val="24"/>
          <w:szCs w:val="24"/>
        </w:rPr>
      </w:pPr>
      <w:r>
        <w:rPr>
          <w:rFonts w:ascii="Times New Roman" w:hAnsi="Times New Roman" w:cs="Times New Roman"/>
          <w:sz w:val="24"/>
          <w:szCs w:val="24"/>
        </w:rPr>
        <w:t>PRITARTA</w:t>
      </w:r>
    </w:p>
    <w:p w14:paraId="4B85AC1E" w14:textId="2E9616BE" w:rsidR="00787525" w:rsidRDefault="00BF239C" w:rsidP="00CF05D1">
      <w:pPr>
        <w:pStyle w:val="NoSpacing"/>
        <w:rPr>
          <w:rFonts w:ascii="Times New Roman" w:hAnsi="Times New Roman" w:cs="Times New Roman"/>
          <w:sz w:val="24"/>
          <w:szCs w:val="24"/>
        </w:rPr>
      </w:pPr>
      <w:r w:rsidRPr="00BF239C">
        <w:rPr>
          <w:rFonts w:ascii="Times New Roman" w:hAnsi="Times New Roman" w:cs="Times New Roman"/>
          <w:sz w:val="24"/>
          <w:szCs w:val="24"/>
        </w:rPr>
        <w:t xml:space="preserve">Kauno </w:t>
      </w:r>
      <w:r w:rsidR="005E6BBA">
        <w:rPr>
          <w:rFonts w:ascii="Times New Roman" w:hAnsi="Times New Roman" w:cs="Times New Roman"/>
          <w:sz w:val="24"/>
          <w:szCs w:val="24"/>
        </w:rPr>
        <w:t>Kovo 11-osios gimnazijos</w:t>
      </w:r>
      <w:r w:rsidRPr="00BF239C">
        <w:rPr>
          <w:rFonts w:ascii="Times New Roman" w:hAnsi="Times New Roman" w:cs="Times New Roman"/>
          <w:sz w:val="24"/>
          <w:szCs w:val="24"/>
        </w:rPr>
        <w:t xml:space="preserve"> tarybos </w:t>
      </w:r>
    </w:p>
    <w:p w14:paraId="06FADCA2" w14:textId="59EC2652" w:rsidR="00BF239C" w:rsidRPr="00BF239C" w:rsidRDefault="00BF239C" w:rsidP="00CF05D1">
      <w:pPr>
        <w:pStyle w:val="NoSpacing"/>
        <w:rPr>
          <w:rFonts w:ascii="Times New Roman" w:hAnsi="Times New Roman" w:cs="Times New Roman"/>
          <w:sz w:val="24"/>
          <w:szCs w:val="24"/>
        </w:rPr>
      </w:pPr>
      <w:r w:rsidRPr="00BF239C">
        <w:rPr>
          <w:rFonts w:ascii="Times New Roman" w:hAnsi="Times New Roman" w:cs="Times New Roman"/>
          <w:sz w:val="24"/>
          <w:szCs w:val="24"/>
        </w:rPr>
        <w:t>20</w:t>
      </w:r>
      <w:r w:rsidR="00787525">
        <w:rPr>
          <w:rFonts w:ascii="Times New Roman" w:hAnsi="Times New Roman" w:cs="Times New Roman"/>
          <w:sz w:val="24"/>
          <w:szCs w:val="24"/>
        </w:rPr>
        <w:t>22</w:t>
      </w:r>
      <w:r w:rsidRPr="00BF239C">
        <w:rPr>
          <w:rFonts w:ascii="Times New Roman" w:hAnsi="Times New Roman" w:cs="Times New Roman"/>
          <w:sz w:val="24"/>
          <w:szCs w:val="24"/>
        </w:rPr>
        <w:t xml:space="preserve"> m. </w:t>
      </w:r>
      <w:r w:rsidR="005E6BBA">
        <w:rPr>
          <w:rFonts w:ascii="Times New Roman" w:hAnsi="Times New Roman" w:cs="Times New Roman"/>
          <w:sz w:val="24"/>
          <w:szCs w:val="24"/>
        </w:rPr>
        <w:t>kovo mėn.  30</w:t>
      </w:r>
      <w:r w:rsidRPr="00BF239C">
        <w:rPr>
          <w:rFonts w:ascii="Times New Roman" w:hAnsi="Times New Roman" w:cs="Times New Roman"/>
          <w:sz w:val="24"/>
          <w:szCs w:val="24"/>
        </w:rPr>
        <w:t xml:space="preserve"> d. </w:t>
      </w:r>
    </w:p>
    <w:p w14:paraId="18763213" w14:textId="4991DFAC" w:rsidR="00835547" w:rsidRDefault="00BF239C" w:rsidP="00CF05D1">
      <w:pPr>
        <w:pStyle w:val="NoSpacing"/>
        <w:rPr>
          <w:rFonts w:ascii="Times New Roman" w:hAnsi="Times New Roman" w:cs="Times New Roman"/>
          <w:sz w:val="24"/>
          <w:szCs w:val="24"/>
        </w:rPr>
      </w:pPr>
      <w:r w:rsidRPr="00BF239C">
        <w:rPr>
          <w:rFonts w:ascii="Times New Roman" w:hAnsi="Times New Roman" w:cs="Times New Roman"/>
          <w:sz w:val="24"/>
          <w:szCs w:val="24"/>
        </w:rPr>
        <w:t>posėdžio protokolu Nr.</w:t>
      </w:r>
      <w:r w:rsidR="009133DC">
        <w:rPr>
          <w:rFonts w:ascii="Times New Roman" w:hAnsi="Times New Roman" w:cs="Times New Roman"/>
          <w:sz w:val="24"/>
          <w:szCs w:val="24"/>
        </w:rPr>
        <w:t>V2-1-47</w:t>
      </w:r>
    </w:p>
    <w:sectPr w:rsidR="00835547" w:rsidSect="005E6BBA">
      <w:headerReference w:type="default" r:id="rId9"/>
      <w:footerReference w:type="default" r:id="rId10"/>
      <w:headerReference w:type="first" r:id="rId11"/>
      <w:pgSz w:w="16838" w:h="11906" w:orient="landscape"/>
      <w:pgMar w:top="1134" w:right="1701" w:bottom="426"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BF6A3" w14:textId="77777777" w:rsidR="00686E7A" w:rsidRDefault="00686E7A" w:rsidP="00621CA7">
      <w:pPr>
        <w:spacing w:after="0" w:line="240" w:lineRule="auto"/>
      </w:pPr>
      <w:r>
        <w:separator/>
      </w:r>
    </w:p>
  </w:endnote>
  <w:endnote w:type="continuationSeparator" w:id="0">
    <w:p w14:paraId="683337F3" w14:textId="77777777" w:rsidR="00686E7A" w:rsidRDefault="00686E7A" w:rsidP="00621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3760810"/>
      <w:docPartObj>
        <w:docPartGallery w:val="Page Numbers (Bottom of Page)"/>
        <w:docPartUnique/>
      </w:docPartObj>
    </w:sdtPr>
    <w:sdtEndPr>
      <w:rPr>
        <w:rFonts w:ascii="Times New Roman" w:hAnsi="Times New Roman" w:cs="Times New Roman"/>
        <w:sz w:val="24"/>
        <w:szCs w:val="24"/>
      </w:rPr>
    </w:sdtEndPr>
    <w:sdtContent>
      <w:p w14:paraId="00756B33" w14:textId="5B6DFEB7" w:rsidR="00A81D4D" w:rsidRPr="000771A9" w:rsidRDefault="00A81D4D">
        <w:pPr>
          <w:pStyle w:val="Footer"/>
          <w:jc w:val="center"/>
          <w:rPr>
            <w:rFonts w:ascii="Times New Roman" w:hAnsi="Times New Roman" w:cs="Times New Roman"/>
            <w:sz w:val="24"/>
            <w:szCs w:val="24"/>
          </w:rPr>
        </w:pPr>
        <w:r w:rsidRPr="000771A9">
          <w:rPr>
            <w:rFonts w:ascii="Times New Roman" w:hAnsi="Times New Roman" w:cs="Times New Roman"/>
            <w:sz w:val="24"/>
            <w:szCs w:val="24"/>
          </w:rPr>
          <w:fldChar w:fldCharType="begin"/>
        </w:r>
        <w:r w:rsidRPr="000771A9">
          <w:rPr>
            <w:rFonts w:ascii="Times New Roman" w:hAnsi="Times New Roman" w:cs="Times New Roman"/>
            <w:sz w:val="24"/>
            <w:szCs w:val="24"/>
          </w:rPr>
          <w:instrText>PAGE   \* MERGEFORMAT</w:instrText>
        </w:r>
        <w:r w:rsidRPr="000771A9">
          <w:rPr>
            <w:rFonts w:ascii="Times New Roman" w:hAnsi="Times New Roman" w:cs="Times New Roman"/>
            <w:sz w:val="24"/>
            <w:szCs w:val="24"/>
          </w:rPr>
          <w:fldChar w:fldCharType="separate"/>
        </w:r>
        <w:r w:rsidR="00D6387F">
          <w:rPr>
            <w:rFonts w:ascii="Times New Roman" w:hAnsi="Times New Roman" w:cs="Times New Roman"/>
            <w:noProof/>
            <w:sz w:val="24"/>
            <w:szCs w:val="24"/>
          </w:rPr>
          <w:t>14</w:t>
        </w:r>
        <w:r w:rsidRPr="000771A9">
          <w:rPr>
            <w:rFonts w:ascii="Times New Roman" w:hAnsi="Times New Roman" w:cs="Times New Roman"/>
            <w:sz w:val="24"/>
            <w:szCs w:val="24"/>
          </w:rPr>
          <w:fldChar w:fldCharType="end"/>
        </w:r>
      </w:p>
    </w:sdtContent>
  </w:sdt>
  <w:p w14:paraId="37E1A6CC" w14:textId="77777777" w:rsidR="00A81D4D" w:rsidRDefault="00A81D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24349" w14:textId="77777777" w:rsidR="00686E7A" w:rsidRDefault="00686E7A" w:rsidP="00621CA7">
      <w:pPr>
        <w:spacing w:after="0" w:line="240" w:lineRule="auto"/>
      </w:pPr>
      <w:r>
        <w:separator/>
      </w:r>
    </w:p>
  </w:footnote>
  <w:footnote w:type="continuationSeparator" w:id="0">
    <w:p w14:paraId="567EF112" w14:textId="77777777" w:rsidR="00686E7A" w:rsidRDefault="00686E7A" w:rsidP="00621C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C926D" w14:textId="66CFDFA0" w:rsidR="00A81D4D" w:rsidRPr="005553D0" w:rsidRDefault="00A81D4D">
    <w:pPr>
      <w:pStyle w:val="Header"/>
      <w:jc w:val="center"/>
      <w:rPr>
        <w:rFonts w:ascii="Times New Roman" w:hAnsi="Times New Roman" w:cs="Times New Roman"/>
        <w:sz w:val="24"/>
        <w:szCs w:val="24"/>
      </w:rPr>
    </w:pPr>
  </w:p>
  <w:p w14:paraId="3EDA3132" w14:textId="77777777" w:rsidR="00A81D4D" w:rsidRDefault="00A81D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1733666"/>
      <w:docPartObj>
        <w:docPartGallery w:val="Page Numbers (Top of Page)"/>
        <w:docPartUnique/>
      </w:docPartObj>
    </w:sdtPr>
    <w:sdtEndPr/>
    <w:sdtContent>
      <w:p w14:paraId="73E1D5D6" w14:textId="77777777" w:rsidR="00A81D4D" w:rsidRDefault="00686E7A">
        <w:pPr>
          <w:pStyle w:val="Header"/>
          <w:jc w:val="center"/>
        </w:pPr>
      </w:p>
    </w:sdtContent>
  </w:sdt>
  <w:p w14:paraId="39D5647C" w14:textId="77777777" w:rsidR="00A81D4D" w:rsidRDefault="00A81D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27B0E"/>
    <w:multiLevelType w:val="hybridMultilevel"/>
    <w:tmpl w:val="FD40195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76EAB"/>
    <w:multiLevelType w:val="hybridMultilevel"/>
    <w:tmpl w:val="E15621A4"/>
    <w:lvl w:ilvl="0" w:tplc="09380B8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97337"/>
    <w:multiLevelType w:val="hybridMultilevel"/>
    <w:tmpl w:val="A52E4D76"/>
    <w:lvl w:ilvl="0" w:tplc="C6FA1E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7FC5352"/>
    <w:multiLevelType w:val="hybridMultilevel"/>
    <w:tmpl w:val="71040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AA39F4"/>
    <w:multiLevelType w:val="hybridMultilevel"/>
    <w:tmpl w:val="AEE8A8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41F8D"/>
    <w:multiLevelType w:val="hybridMultilevel"/>
    <w:tmpl w:val="E0A483BA"/>
    <w:lvl w:ilvl="0" w:tplc="CFD001F2">
      <w:start w:val="2022"/>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E088B"/>
    <w:multiLevelType w:val="hybridMultilevel"/>
    <w:tmpl w:val="D368F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1900D67"/>
    <w:multiLevelType w:val="hybridMultilevel"/>
    <w:tmpl w:val="72F82EB4"/>
    <w:lvl w:ilvl="0" w:tplc="C6FA1E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82652A9"/>
    <w:multiLevelType w:val="hybridMultilevel"/>
    <w:tmpl w:val="C8E0D556"/>
    <w:lvl w:ilvl="0" w:tplc="BB9AA924">
      <w:start w:val="2023"/>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F3341F"/>
    <w:multiLevelType w:val="hybridMultilevel"/>
    <w:tmpl w:val="7F185FF8"/>
    <w:lvl w:ilvl="0" w:tplc="09380B84">
      <w:start w:val="1"/>
      <w:numFmt w:val="bullet"/>
      <w:lvlText w:val="•"/>
      <w:lvlJc w:val="left"/>
      <w:pPr>
        <w:tabs>
          <w:tab w:val="num" w:pos="14394"/>
        </w:tabs>
        <w:ind w:left="14394" w:hanging="360"/>
      </w:pPr>
      <w:rPr>
        <w:rFonts w:ascii="Arial" w:hAnsi="Arial" w:hint="default"/>
      </w:rPr>
    </w:lvl>
    <w:lvl w:ilvl="1" w:tplc="461AD6A4" w:tentative="1">
      <w:start w:val="1"/>
      <w:numFmt w:val="bullet"/>
      <w:lvlText w:val="•"/>
      <w:lvlJc w:val="left"/>
      <w:pPr>
        <w:tabs>
          <w:tab w:val="num" w:pos="1440"/>
        </w:tabs>
        <w:ind w:left="1440" w:hanging="360"/>
      </w:pPr>
      <w:rPr>
        <w:rFonts w:ascii="Arial" w:hAnsi="Arial" w:hint="default"/>
      </w:rPr>
    </w:lvl>
    <w:lvl w:ilvl="2" w:tplc="ED1E345A" w:tentative="1">
      <w:start w:val="1"/>
      <w:numFmt w:val="bullet"/>
      <w:lvlText w:val="•"/>
      <w:lvlJc w:val="left"/>
      <w:pPr>
        <w:tabs>
          <w:tab w:val="num" w:pos="2160"/>
        </w:tabs>
        <w:ind w:left="2160" w:hanging="360"/>
      </w:pPr>
      <w:rPr>
        <w:rFonts w:ascii="Arial" w:hAnsi="Arial" w:hint="default"/>
      </w:rPr>
    </w:lvl>
    <w:lvl w:ilvl="3" w:tplc="A9046962" w:tentative="1">
      <w:start w:val="1"/>
      <w:numFmt w:val="bullet"/>
      <w:lvlText w:val="•"/>
      <w:lvlJc w:val="left"/>
      <w:pPr>
        <w:tabs>
          <w:tab w:val="num" w:pos="2880"/>
        </w:tabs>
        <w:ind w:left="2880" w:hanging="360"/>
      </w:pPr>
      <w:rPr>
        <w:rFonts w:ascii="Arial" w:hAnsi="Arial" w:hint="default"/>
      </w:rPr>
    </w:lvl>
    <w:lvl w:ilvl="4" w:tplc="3CD2D4EA" w:tentative="1">
      <w:start w:val="1"/>
      <w:numFmt w:val="bullet"/>
      <w:lvlText w:val="•"/>
      <w:lvlJc w:val="left"/>
      <w:pPr>
        <w:tabs>
          <w:tab w:val="num" w:pos="3600"/>
        </w:tabs>
        <w:ind w:left="3600" w:hanging="360"/>
      </w:pPr>
      <w:rPr>
        <w:rFonts w:ascii="Arial" w:hAnsi="Arial" w:hint="default"/>
      </w:rPr>
    </w:lvl>
    <w:lvl w:ilvl="5" w:tplc="B01A4D62" w:tentative="1">
      <w:start w:val="1"/>
      <w:numFmt w:val="bullet"/>
      <w:lvlText w:val="•"/>
      <w:lvlJc w:val="left"/>
      <w:pPr>
        <w:tabs>
          <w:tab w:val="num" w:pos="4320"/>
        </w:tabs>
        <w:ind w:left="4320" w:hanging="360"/>
      </w:pPr>
      <w:rPr>
        <w:rFonts w:ascii="Arial" w:hAnsi="Arial" w:hint="default"/>
      </w:rPr>
    </w:lvl>
    <w:lvl w:ilvl="6" w:tplc="26D88172" w:tentative="1">
      <w:start w:val="1"/>
      <w:numFmt w:val="bullet"/>
      <w:lvlText w:val="•"/>
      <w:lvlJc w:val="left"/>
      <w:pPr>
        <w:tabs>
          <w:tab w:val="num" w:pos="5040"/>
        </w:tabs>
        <w:ind w:left="5040" w:hanging="360"/>
      </w:pPr>
      <w:rPr>
        <w:rFonts w:ascii="Arial" w:hAnsi="Arial" w:hint="default"/>
      </w:rPr>
    </w:lvl>
    <w:lvl w:ilvl="7" w:tplc="54D26102" w:tentative="1">
      <w:start w:val="1"/>
      <w:numFmt w:val="bullet"/>
      <w:lvlText w:val="•"/>
      <w:lvlJc w:val="left"/>
      <w:pPr>
        <w:tabs>
          <w:tab w:val="num" w:pos="5760"/>
        </w:tabs>
        <w:ind w:left="5760" w:hanging="360"/>
      </w:pPr>
      <w:rPr>
        <w:rFonts w:ascii="Arial" w:hAnsi="Arial" w:hint="default"/>
      </w:rPr>
    </w:lvl>
    <w:lvl w:ilvl="8" w:tplc="F51E17D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4F95A06"/>
    <w:multiLevelType w:val="hybridMultilevel"/>
    <w:tmpl w:val="35A0B366"/>
    <w:lvl w:ilvl="0" w:tplc="57EC7E34">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11" w15:restartNumberingAfterBreak="0">
    <w:nsid w:val="4A295754"/>
    <w:multiLevelType w:val="hybridMultilevel"/>
    <w:tmpl w:val="D9786D6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4D0458D2"/>
    <w:multiLevelType w:val="hybridMultilevel"/>
    <w:tmpl w:val="D6807D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19B6828"/>
    <w:multiLevelType w:val="hybridMultilevel"/>
    <w:tmpl w:val="D6F8A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792399"/>
    <w:multiLevelType w:val="hybridMultilevel"/>
    <w:tmpl w:val="3FD41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077194"/>
    <w:multiLevelType w:val="hybridMultilevel"/>
    <w:tmpl w:val="B3CE661A"/>
    <w:lvl w:ilvl="0" w:tplc="292C088E">
      <w:start w:val="1"/>
      <w:numFmt w:val="decimal"/>
      <w:lvlText w:val="%1."/>
      <w:lvlJc w:val="left"/>
      <w:pPr>
        <w:ind w:left="382" w:hanging="360"/>
      </w:pPr>
      <w:rPr>
        <w:rFonts w:cstheme="minorBidi" w:hint="default"/>
        <w:sz w:val="24"/>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16" w15:restartNumberingAfterBreak="0">
    <w:nsid w:val="5EF2448E"/>
    <w:multiLevelType w:val="hybridMultilevel"/>
    <w:tmpl w:val="7FA8CBE6"/>
    <w:lvl w:ilvl="0" w:tplc="F754FB84">
      <w:start w:val="1"/>
      <w:numFmt w:val="decimal"/>
      <w:lvlText w:val="%1."/>
      <w:lvlJc w:val="left"/>
      <w:pPr>
        <w:ind w:left="720" w:hanging="360"/>
      </w:pPr>
      <w:rPr>
        <w:rFonts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DE6E30"/>
    <w:multiLevelType w:val="hybridMultilevel"/>
    <w:tmpl w:val="807C7414"/>
    <w:lvl w:ilvl="0" w:tplc="D05CFFA2">
      <w:start w:val="1"/>
      <w:numFmt w:val="decimal"/>
      <w:lvlText w:val="%1."/>
      <w:lvlJc w:val="left"/>
      <w:pPr>
        <w:ind w:left="720" w:hanging="360"/>
      </w:pPr>
      <w:rPr>
        <w:rFonts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5404DD"/>
    <w:multiLevelType w:val="hybridMultilevel"/>
    <w:tmpl w:val="29726912"/>
    <w:lvl w:ilvl="0" w:tplc="C2B41AD8">
      <w:start w:val="2022"/>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C2106A"/>
    <w:multiLevelType w:val="hybridMultilevel"/>
    <w:tmpl w:val="B8647E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5F45CFD"/>
    <w:multiLevelType w:val="hybridMultilevel"/>
    <w:tmpl w:val="3C4232CE"/>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21" w15:restartNumberingAfterBreak="0">
    <w:nsid w:val="7C202ED7"/>
    <w:multiLevelType w:val="hybridMultilevel"/>
    <w:tmpl w:val="4B766AB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FF405EF"/>
    <w:multiLevelType w:val="hybridMultilevel"/>
    <w:tmpl w:val="830AB69A"/>
    <w:lvl w:ilvl="0" w:tplc="C6FA1E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9"/>
  </w:num>
  <w:num w:numId="3">
    <w:abstractNumId w:val="4"/>
  </w:num>
  <w:num w:numId="4">
    <w:abstractNumId w:val="22"/>
  </w:num>
  <w:num w:numId="5">
    <w:abstractNumId w:val="7"/>
  </w:num>
  <w:num w:numId="6">
    <w:abstractNumId w:val="6"/>
  </w:num>
  <w:num w:numId="7">
    <w:abstractNumId w:val="21"/>
  </w:num>
  <w:num w:numId="8">
    <w:abstractNumId w:val="11"/>
  </w:num>
  <w:num w:numId="9">
    <w:abstractNumId w:val="20"/>
  </w:num>
  <w:num w:numId="10">
    <w:abstractNumId w:val="12"/>
  </w:num>
  <w:num w:numId="11">
    <w:abstractNumId w:val="19"/>
  </w:num>
  <w:num w:numId="12">
    <w:abstractNumId w:val="0"/>
  </w:num>
  <w:num w:numId="13">
    <w:abstractNumId w:val="1"/>
  </w:num>
  <w:num w:numId="14">
    <w:abstractNumId w:val="14"/>
  </w:num>
  <w:num w:numId="15">
    <w:abstractNumId w:val="3"/>
  </w:num>
  <w:num w:numId="16">
    <w:abstractNumId w:val="13"/>
  </w:num>
  <w:num w:numId="17">
    <w:abstractNumId w:val="16"/>
  </w:num>
  <w:num w:numId="18">
    <w:abstractNumId w:val="8"/>
  </w:num>
  <w:num w:numId="19">
    <w:abstractNumId w:val="15"/>
  </w:num>
  <w:num w:numId="20">
    <w:abstractNumId w:val="17"/>
  </w:num>
  <w:num w:numId="21">
    <w:abstractNumId w:val="10"/>
  </w:num>
  <w:num w:numId="22">
    <w:abstractNumId w:val="1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393"/>
    <w:rsid w:val="00000362"/>
    <w:rsid w:val="0000761D"/>
    <w:rsid w:val="00015BDD"/>
    <w:rsid w:val="00037031"/>
    <w:rsid w:val="00040452"/>
    <w:rsid w:val="000414E0"/>
    <w:rsid w:val="000433CF"/>
    <w:rsid w:val="000449C1"/>
    <w:rsid w:val="000749FA"/>
    <w:rsid w:val="00075FD4"/>
    <w:rsid w:val="0007696A"/>
    <w:rsid w:val="000771A9"/>
    <w:rsid w:val="000822A1"/>
    <w:rsid w:val="000843FB"/>
    <w:rsid w:val="000855D8"/>
    <w:rsid w:val="00091806"/>
    <w:rsid w:val="00096E14"/>
    <w:rsid w:val="000A1DB3"/>
    <w:rsid w:val="000A6A33"/>
    <w:rsid w:val="000B7B59"/>
    <w:rsid w:val="000C0F47"/>
    <w:rsid w:val="000C5E12"/>
    <w:rsid w:val="000D1004"/>
    <w:rsid w:val="000E20B2"/>
    <w:rsid w:val="000E61B8"/>
    <w:rsid w:val="000E6F6E"/>
    <w:rsid w:val="000F6D09"/>
    <w:rsid w:val="00116A7B"/>
    <w:rsid w:val="001177C0"/>
    <w:rsid w:val="00134FD9"/>
    <w:rsid w:val="00143F97"/>
    <w:rsid w:val="00151D5D"/>
    <w:rsid w:val="001758B4"/>
    <w:rsid w:val="00190DBF"/>
    <w:rsid w:val="00192B8B"/>
    <w:rsid w:val="00196D07"/>
    <w:rsid w:val="001A6464"/>
    <w:rsid w:val="001B6E7C"/>
    <w:rsid w:val="001B74BA"/>
    <w:rsid w:val="001C2182"/>
    <w:rsid w:val="001D270F"/>
    <w:rsid w:val="001E5E3E"/>
    <w:rsid w:val="001F16A3"/>
    <w:rsid w:val="001F1895"/>
    <w:rsid w:val="001F1DAB"/>
    <w:rsid w:val="00204A46"/>
    <w:rsid w:val="002068E7"/>
    <w:rsid w:val="00211956"/>
    <w:rsid w:val="00212D50"/>
    <w:rsid w:val="00227445"/>
    <w:rsid w:val="0022766A"/>
    <w:rsid w:val="00234004"/>
    <w:rsid w:val="00234D9F"/>
    <w:rsid w:val="002356D7"/>
    <w:rsid w:val="00252E99"/>
    <w:rsid w:val="002556BF"/>
    <w:rsid w:val="002579D1"/>
    <w:rsid w:val="002661A4"/>
    <w:rsid w:val="00272FE9"/>
    <w:rsid w:val="0027337F"/>
    <w:rsid w:val="00280CAE"/>
    <w:rsid w:val="00281082"/>
    <w:rsid w:val="002910BB"/>
    <w:rsid w:val="002922F3"/>
    <w:rsid w:val="002979AC"/>
    <w:rsid w:val="002B048F"/>
    <w:rsid w:val="002C6367"/>
    <w:rsid w:val="002D28E3"/>
    <w:rsid w:val="002E7FEE"/>
    <w:rsid w:val="002F49C6"/>
    <w:rsid w:val="002F51F1"/>
    <w:rsid w:val="00300F4E"/>
    <w:rsid w:val="0031285F"/>
    <w:rsid w:val="00322B1A"/>
    <w:rsid w:val="00333B81"/>
    <w:rsid w:val="00345D65"/>
    <w:rsid w:val="00346F10"/>
    <w:rsid w:val="003520B8"/>
    <w:rsid w:val="00353E6A"/>
    <w:rsid w:val="00354B64"/>
    <w:rsid w:val="00355569"/>
    <w:rsid w:val="00370E08"/>
    <w:rsid w:val="00371EA5"/>
    <w:rsid w:val="00373367"/>
    <w:rsid w:val="00381238"/>
    <w:rsid w:val="003A0491"/>
    <w:rsid w:val="003B295B"/>
    <w:rsid w:val="003B62D5"/>
    <w:rsid w:val="003B6A47"/>
    <w:rsid w:val="003C2C35"/>
    <w:rsid w:val="003F1649"/>
    <w:rsid w:val="003F720A"/>
    <w:rsid w:val="004223F5"/>
    <w:rsid w:val="00450CCB"/>
    <w:rsid w:val="0045599C"/>
    <w:rsid w:val="00462C3A"/>
    <w:rsid w:val="00471516"/>
    <w:rsid w:val="0048395F"/>
    <w:rsid w:val="00494C47"/>
    <w:rsid w:val="004952FC"/>
    <w:rsid w:val="004958D6"/>
    <w:rsid w:val="004B0630"/>
    <w:rsid w:val="004B6FC9"/>
    <w:rsid w:val="004E21C6"/>
    <w:rsid w:val="004E737D"/>
    <w:rsid w:val="004F173F"/>
    <w:rsid w:val="004F1D40"/>
    <w:rsid w:val="004F7859"/>
    <w:rsid w:val="00504531"/>
    <w:rsid w:val="00512537"/>
    <w:rsid w:val="0052601F"/>
    <w:rsid w:val="00547A5C"/>
    <w:rsid w:val="00550F54"/>
    <w:rsid w:val="00554979"/>
    <w:rsid w:val="0055508C"/>
    <w:rsid w:val="005553D0"/>
    <w:rsid w:val="00556C95"/>
    <w:rsid w:val="00566904"/>
    <w:rsid w:val="00574237"/>
    <w:rsid w:val="00582B6E"/>
    <w:rsid w:val="00583447"/>
    <w:rsid w:val="005872B1"/>
    <w:rsid w:val="00590E52"/>
    <w:rsid w:val="005A0E8B"/>
    <w:rsid w:val="005B21BD"/>
    <w:rsid w:val="005B5A9D"/>
    <w:rsid w:val="005C4662"/>
    <w:rsid w:val="005D3639"/>
    <w:rsid w:val="005D3F16"/>
    <w:rsid w:val="005D5393"/>
    <w:rsid w:val="005E4885"/>
    <w:rsid w:val="005E6BBA"/>
    <w:rsid w:val="005F5C7D"/>
    <w:rsid w:val="00601433"/>
    <w:rsid w:val="00604095"/>
    <w:rsid w:val="0060410D"/>
    <w:rsid w:val="00621CA7"/>
    <w:rsid w:val="00626B32"/>
    <w:rsid w:val="006354FB"/>
    <w:rsid w:val="00646C8A"/>
    <w:rsid w:val="006521DD"/>
    <w:rsid w:val="006548D5"/>
    <w:rsid w:val="006800F2"/>
    <w:rsid w:val="00681999"/>
    <w:rsid w:val="00686E7A"/>
    <w:rsid w:val="00687F04"/>
    <w:rsid w:val="0069274E"/>
    <w:rsid w:val="006A4D92"/>
    <w:rsid w:val="006B2C74"/>
    <w:rsid w:val="006B796A"/>
    <w:rsid w:val="006C0764"/>
    <w:rsid w:val="006C5CC8"/>
    <w:rsid w:val="006E79A6"/>
    <w:rsid w:val="006F04DD"/>
    <w:rsid w:val="0070248F"/>
    <w:rsid w:val="00705A4B"/>
    <w:rsid w:val="00713A26"/>
    <w:rsid w:val="00714B4D"/>
    <w:rsid w:val="0073767C"/>
    <w:rsid w:val="0074750A"/>
    <w:rsid w:val="007671E0"/>
    <w:rsid w:val="00774982"/>
    <w:rsid w:val="00774ACE"/>
    <w:rsid w:val="00787525"/>
    <w:rsid w:val="007B30F9"/>
    <w:rsid w:val="007B4AB1"/>
    <w:rsid w:val="007B7868"/>
    <w:rsid w:val="007C46B0"/>
    <w:rsid w:val="007C4CC5"/>
    <w:rsid w:val="007D1475"/>
    <w:rsid w:val="007D30F4"/>
    <w:rsid w:val="007D4FE6"/>
    <w:rsid w:val="007D72C9"/>
    <w:rsid w:val="007E5E08"/>
    <w:rsid w:val="007F3C95"/>
    <w:rsid w:val="00817F1E"/>
    <w:rsid w:val="00835547"/>
    <w:rsid w:val="00856745"/>
    <w:rsid w:val="00870C9C"/>
    <w:rsid w:val="00876B96"/>
    <w:rsid w:val="00877BAB"/>
    <w:rsid w:val="00885585"/>
    <w:rsid w:val="00887A68"/>
    <w:rsid w:val="0089402F"/>
    <w:rsid w:val="008A0544"/>
    <w:rsid w:val="008A240D"/>
    <w:rsid w:val="008A2FB3"/>
    <w:rsid w:val="008A4E0A"/>
    <w:rsid w:val="008A6D81"/>
    <w:rsid w:val="008C6E80"/>
    <w:rsid w:val="008D4838"/>
    <w:rsid w:val="008D6BAB"/>
    <w:rsid w:val="008E1CC9"/>
    <w:rsid w:val="008E5574"/>
    <w:rsid w:val="009003F7"/>
    <w:rsid w:val="00903C55"/>
    <w:rsid w:val="009133DC"/>
    <w:rsid w:val="009266BE"/>
    <w:rsid w:val="00926E0D"/>
    <w:rsid w:val="0093287C"/>
    <w:rsid w:val="00933A75"/>
    <w:rsid w:val="00963BB5"/>
    <w:rsid w:val="0096748E"/>
    <w:rsid w:val="00984714"/>
    <w:rsid w:val="009C005D"/>
    <w:rsid w:val="009D0ED9"/>
    <w:rsid w:val="009D2B53"/>
    <w:rsid w:val="009D7600"/>
    <w:rsid w:val="009E0D48"/>
    <w:rsid w:val="009E7EEA"/>
    <w:rsid w:val="009F752B"/>
    <w:rsid w:val="00A04722"/>
    <w:rsid w:val="00A172C1"/>
    <w:rsid w:val="00A2473D"/>
    <w:rsid w:val="00A24C25"/>
    <w:rsid w:val="00A32E26"/>
    <w:rsid w:val="00A359E1"/>
    <w:rsid w:val="00A40D4E"/>
    <w:rsid w:val="00A71A0E"/>
    <w:rsid w:val="00A7299A"/>
    <w:rsid w:val="00A72DA0"/>
    <w:rsid w:val="00A75ACB"/>
    <w:rsid w:val="00A81D4D"/>
    <w:rsid w:val="00A92197"/>
    <w:rsid w:val="00A93F08"/>
    <w:rsid w:val="00A949F9"/>
    <w:rsid w:val="00AA2587"/>
    <w:rsid w:val="00AA61D3"/>
    <w:rsid w:val="00AB24FD"/>
    <w:rsid w:val="00AB36BD"/>
    <w:rsid w:val="00AD0F51"/>
    <w:rsid w:val="00AD2E80"/>
    <w:rsid w:val="00AE2B9C"/>
    <w:rsid w:val="00AE33DB"/>
    <w:rsid w:val="00AE70E7"/>
    <w:rsid w:val="00B1563C"/>
    <w:rsid w:val="00B16E14"/>
    <w:rsid w:val="00B3782E"/>
    <w:rsid w:val="00B53D9F"/>
    <w:rsid w:val="00B541DC"/>
    <w:rsid w:val="00B615E4"/>
    <w:rsid w:val="00B81C34"/>
    <w:rsid w:val="00B902E5"/>
    <w:rsid w:val="00B93139"/>
    <w:rsid w:val="00BA6949"/>
    <w:rsid w:val="00BB3F4D"/>
    <w:rsid w:val="00BC55AD"/>
    <w:rsid w:val="00BC6362"/>
    <w:rsid w:val="00BC6E3C"/>
    <w:rsid w:val="00BD580E"/>
    <w:rsid w:val="00BE4F70"/>
    <w:rsid w:val="00BF239C"/>
    <w:rsid w:val="00BF6909"/>
    <w:rsid w:val="00C11042"/>
    <w:rsid w:val="00C16B8B"/>
    <w:rsid w:val="00C32FFF"/>
    <w:rsid w:val="00C34435"/>
    <w:rsid w:val="00C41BBF"/>
    <w:rsid w:val="00C42C1D"/>
    <w:rsid w:val="00C53C9C"/>
    <w:rsid w:val="00C81F43"/>
    <w:rsid w:val="00CA2E04"/>
    <w:rsid w:val="00CA67FF"/>
    <w:rsid w:val="00CB05E9"/>
    <w:rsid w:val="00CB71E3"/>
    <w:rsid w:val="00CC7F86"/>
    <w:rsid w:val="00CF05D1"/>
    <w:rsid w:val="00CF0E53"/>
    <w:rsid w:val="00CF45D6"/>
    <w:rsid w:val="00D00837"/>
    <w:rsid w:val="00D10BCE"/>
    <w:rsid w:val="00D3603E"/>
    <w:rsid w:val="00D52B1A"/>
    <w:rsid w:val="00D62A0E"/>
    <w:rsid w:val="00D6387F"/>
    <w:rsid w:val="00D80C6C"/>
    <w:rsid w:val="00DA0786"/>
    <w:rsid w:val="00DA2862"/>
    <w:rsid w:val="00DB55AA"/>
    <w:rsid w:val="00DD58F8"/>
    <w:rsid w:val="00DD69D9"/>
    <w:rsid w:val="00DE1E44"/>
    <w:rsid w:val="00E035C0"/>
    <w:rsid w:val="00E05CE9"/>
    <w:rsid w:val="00E16A25"/>
    <w:rsid w:val="00E26515"/>
    <w:rsid w:val="00E27101"/>
    <w:rsid w:val="00E30E58"/>
    <w:rsid w:val="00E3712D"/>
    <w:rsid w:val="00E42B5D"/>
    <w:rsid w:val="00E5214D"/>
    <w:rsid w:val="00E5787E"/>
    <w:rsid w:val="00E71917"/>
    <w:rsid w:val="00E71DF6"/>
    <w:rsid w:val="00E75F4B"/>
    <w:rsid w:val="00E810D5"/>
    <w:rsid w:val="00E824B5"/>
    <w:rsid w:val="00E85452"/>
    <w:rsid w:val="00E859EA"/>
    <w:rsid w:val="00EB387F"/>
    <w:rsid w:val="00EC15BC"/>
    <w:rsid w:val="00EC7A73"/>
    <w:rsid w:val="00ED2E3D"/>
    <w:rsid w:val="00EE3CE8"/>
    <w:rsid w:val="00EF63C9"/>
    <w:rsid w:val="00F000FD"/>
    <w:rsid w:val="00F2370A"/>
    <w:rsid w:val="00F25584"/>
    <w:rsid w:val="00F32EB8"/>
    <w:rsid w:val="00F33670"/>
    <w:rsid w:val="00F36384"/>
    <w:rsid w:val="00F36998"/>
    <w:rsid w:val="00F36FC0"/>
    <w:rsid w:val="00F514BE"/>
    <w:rsid w:val="00F57675"/>
    <w:rsid w:val="00F77737"/>
    <w:rsid w:val="00F80D6B"/>
    <w:rsid w:val="00F83232"/>
    <w:rsid w:val="00FA0DD9"/>
    <w:rsid w:val="00FB21C1"/>
    <w:rsid w:val="00FC2161"/>
    <w:rsid w:val="00FD4DFC"/>
    <w:rsid w:val="00FF1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C7402"/>
  <w15:docId w15:val="{FC19067D-98F7-4737-9E4D-A98149E17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5A4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qFormat/>
    <w:rsid w:val="00705A4B"/>
    <w:pPr>
      <w:ind w:left="720"/>
      <w:contextualSpacing/>
    </w:pPr>
  </w:style>
  <w:style w:type="paragraph" w:styleId="NoSpacing">
    <w:name w:val="No Spacing"/>
    <w:uiPriority w:val="1"/>
    <w:qFormat/>
    <w:rsid w:val="00091806"/>
    <w:pPr>
      <w:spacing w:after="0" w:line="240" w:lineRule="auto"/>
    </w:pPr>
  </w:style>
  <w:style w:type="table" w:styleId="TableGrid">
    <w:name w:val="Table Grid"/>
    <w:basedOn w:val="TableNormal"/>
    <w:uiPriority w:val="39"/>
    <w:rsid w:val="0009180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F239C"/>
    <w:pPr>
      <w:spacing w:after="0" w:line="240" w:lineRule="auto"/>
    </w:pPr>
    <w:rPr>
      <w:rFonts w:eastAsiaTheme="minorEastAsia"/>
      <w:lang w:eastAsia="lt-LT"/>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854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452"/>
    <w:rPr>
      <w:rFonts w:ascii="Segoe UI" w:hAnsi="Segoe UI" w:cs="Segoe UI"/>
      <w:sz w:val="18"/>
      <w:szCs w:val="18"/>
    </w:rPr>
  </w:style>
  <w:style w:type="paragraph" w:styleId="Header">
    <w:name w:val="header"/>
    <w:basedOn w:val="Normal"/>
    <w:link w:val="HeaderChar"/>
    <w:uiPriority w:val="99"/>
    <w:unhideWhenUsed/>
    <w:rsid w:val="00621CA7"/>
    <w:pPr>
      <w:tabs>
        <w:tab w:val="center" w:pos="4819"/>
        <w:tab w:val="right" w:pos="9638"/>
      </w:tabs>
      <w:spacing w:after="0" w:line="240" w:lineRule="auto"/>
    </w:pPr>
  </w:style>
  <w:style w:type="character" w:customStyle="1" w:styleId="HeaderChar">
    <w:name w:val="Header Char"/>
    <w:basedOn w:val="DefaultParagraphFont"/>
    <w:link w:val="Header"/>
    <w:uiPriority w:val="99"/>
    <w:rsid w:val="00621CA7"/>
  </w:style>
  <w:style w:type="paragraph" w:styleId="Footer">
    <w:name w:val="footer"/>
    <w:basedOn w:val="Normal"/>
    <w:link w:val="FooterChar"/>
    <w:uiPriority w:val="99"/>
    <w:unhideWhenUsed/>
    <w:rsid w:val="00621CA7"/>
    <w:pPr>
      <w:tabs>
        <w:tab w:val="center" w:pos="4819"/>
        <w:tab w:val="right" w:pos="9638"/>
      </w:tabs>
      <w:spacing w:after="0" w:line="240" w:lineRule="auto"/>
    </w:pPr>
  </w:style>
  <w:style w:type="character" w:customStyle="1" w:styleId="FooterChar">
    <w:name w:val="Footer Char"/>
    <w:basedOn w:val="DefaultParagraphFont"/>
    <w:link w:val="Footer"/>
    <w:uiPriority w:val="99"/>
    <w:rsid w:val="00621CA7"/>
  </w:style>
  <w:style w:type="character" w:styleId="CommentReference">
    <w:name w:val="annotation reference"/>
    <w:basedOn w:val="DefaultParagraphFont"/>
    <w:uiPriority w:val="99"/>
    <w:semiHidden/>
    <w:unhideWhenUsed/>
    <w:rsid w:val="002556BF"/>
    <w:rPr>
      <w:sz w:val="16"/>
      <w:szCs w:val="16"/>
    </w:rPr>
  </w:style>
  <w:style w:type="paragraph" w:styleId="CommentText">
    <w:name w:val="annotation text"/>
    <w:basedOn w:val="Normal"/>
    <w:link w:val="CommentTextChar"/>
    <w:uiPriority w:val="99"/>
    <w:semiHidden/>
    <w:unhideWhenUsed/>
    <w:rsid w:val="002556BF"/>
    <w:pPr>
      <w:spacing w:line="240" w:lineRule="auto"/>
    </w:pPr>
    <w:rPr>
      <w:sz w:val="20"/>
      <w:szCs w:val="20"/>
    </w:rPr>
  </w:style>
  <w:style w:type="character" w:customStyle="1" w:styleId="CommentTextChar">
    <w:name w:val="Comment Text Char"/>
    <w:basedOn w:val="DefaultParagraphFont"/>
    <w:link w:val="CommentText"/>
    <w:uiPriority w:val="99"/>
    <w:semiHidden/>
    <w:rsid w:val="002556BF"/>
    <w:rPr>
      <w:sz w:val="20"/>
      <w:szCs w:val="20"/>
    </w:rPr>
  </w:style>
  <w:style w:type="character" w:customStyle="1" w:styleId="fontstyle01">
    <w:name w:val="fontstyle01"/>
    <w:basedOn w:val="DefaultParagraphFont"/>
    <w:rsid w:val="00134FD9"/>
    <w:rPr>
      <w:rFonts w:ascii="Times New Roman" w:hAnsi="Times New Roman" w:cs="Times New Roman" w:hint="default"/>
      <w:b w:val="0"/>
      <w:bCs w:val="0"/>
      <w:i w:val="0"/>
      <w:iCs w:val="0"/>
      <w:color w:val="000000"/>
      <w:sz w:val="24"/>
      <w:szCs w:val="24"/>
    </w:rPr>
  </w:style>
  <w:style w:type="character" w:customStyle="1" w:styleId="CommentTextChar1">
    <w:name w:val="Comment Text Char1"/>
    <w:uiPriority w:val="99"/>
    <w:semiHidden/>
    <w:locked/>
    <w:rsid w:val="00B615E4"/>
    <w:rPr>
      <w:rFonts w:ascii="Calibri" w:hAnsi="Calibri" w:cs="Calibri"/>
      <w:lang w:val="lt-LT"/>
    </w:rPr>
  </w:style>
  <w:style w:type="paragraph" w:styleId="BodyText">
    <w:name w:val="Body Text"/>
    <w:basedOn w:val="Normal"/>
    <w:link w:val="BodyTextChar"/>
    <w:uiPriority w:val="99"/>
    <w:rsid w:val="007D72C9"/>
    <w:pPr>
      <w:spacing w:after="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7D72C9"/>
    <w:rPr>
      <w:rFonts w:ascii="Times New Roman" w:eastAsia="Times New Roman" w:hAnsi="Times New Roman" w:cs="Times New Roman"/>
      <w:sz w:val="24"/>
      <w:szCs w:val="24"/>
      <w:lang w:val="en-GB"/>
    </w:rPr>
  </w:style>
  <w:style w:type="character" w:customStyle="1" w:styleId="5yl5">
    <w:name w:val="_5yl5"/>
    <w:rsid w:val="00212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218660">
      <w:bodyDiv w:val="1"/>
      <w:marLeft w:val="0"/>
      <w:marRight w:val="0"/>
      <w:marTop w:val="0"/>
      <w:marBottom w:val="0"/>
      <w:divBdr>
        <w:top w:val="none" w:sz="0" w:space="0" w:color="auto"/>
        <w:left w:val="none" w:sz="0" w:space="0" w:color="auto"/>
        <w:bottom w:val="none" w:sz="0" w:space="0" w:color="auto"/>
        <w:right w:val="none" w:sz="0" w:space="0" w:color="auto"/>
      </w:divBdr>
      <w:divsChild>
        <w:div w:id="416437251">
          <w:marLeft w:val="360"/>
          <w:marRight w:val="0"/>
          <w:marTop w:val="200"/>
          <w:marBottom w:val="0"/>
          <w:divBdr>
            <w:top w:val="none" w:sz="0" w:space="0" w:color="auto"/>
            <w:left w:val="none" w:sz="0" w:space="0" w:color="auto"/>
            <w:bottom w:val="none" w:sz="0" w:space="0" w:color="auto"/>
            <w:right w:val="none" w:sz="0" w:space="0" w:color="auto"/>
          </w:divBdr>
        </w:div>
        <w:div w:id="1992440244">
          <w:marLeft w:val="360"/>
          <w:marRight w:val="0"/>
          <w:marTop w:val="200"/>
          <w:marBottom w:val="0"/>
          <w:divBdr>
            <w:top w:val="none" w:sz="0" w:space="0" w:color="auto"/>
            <w:left w:val="none" w:sz="0" w:space="0" w:color="auto"/>
            <w:bottom w:val="none" w:sz="0" w:space="0" w:color="auto"/>
            <w:right w:val="none" w:sz="0" w:space="0" w:color="auto"/>
          </w:divBdr>
        </w:div>
        <w:div w:id="554701722">
          <w:marLeft w:val="360"/>
          <w:marRight w:val="0"/>
          <w:marTop w:val="200"/>
          <w:marBottom w:val="0"/>
          <w:divBdr>
            <w:top w:val="none" w:sz="0" w:space="0" w:color="auto"/>
            <w:left w:val="none" w:sz="0" w:space="0" w:color="auto"/>
            <w:bottom w:val="none" w:sz="0" w:space="0" w:color="auto"/>
            <w:right w:val="none" w:sz="0" w:space="0" w:color="auto"/>
          </w:divBdr>
        </w:div>
      </w:divsChild>
    </w:div>
    <w:div w:id="1168523882">
      <w:bodyDiv w:val="1"/>
      <w:marLeft w:val="0"/>
      <w:marRight w:val="0"/>
      <w:marTop w:val="0"/>
      <w:marBottom w:val="0"/>
      <w:divBdr>
        <w:top w:val="none" w:sz="0" w:space="0" w:color="auto"/>
        <w:left w:val="none" w:sz="0" w:space="0" w:color="auto"/>
        <w:bottom w:val="none" w:sz="0" w:space="0" w:color="auto"/>
        <w:right w:val="none" w:sz="0" w:space="0" w:color="auto"/>
      </w:divBdr>
    </w:div>
    <w:div w:id="183429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kykla2030.lt/wp-content/uploads/2021/10/PASIRENGIMO-DIEGTI-ATNAUJINTAS-BENDRASIAS-PROGRAMAS-ISIVERTINIMO-KRITERIJAI_v13-su-priedai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98310-1DFA-4F52-9A83-3FF657F4D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3512</Words>
  <Characters>20021</Characters>
  <Application>Microsoft Office Word</Application>
  <DocSecurity>0</DocSecurity>
  <Lines>166</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2022-04-05T10:09:00Z</cp:lastPrinted>
  <dcterms:created xsi:type="dcterms:W3CDTF">2022-06-22T13:47:00Z</dcterms:created>
  <dcterms:modified xsi:type="dcterms:W3CDTF">2022-06-22T13:47:00Z</dcterms:modified>
</cp:coreProperties>
</file>